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5D" w:rsidRPr="00686358" w:rsidRDefault="0015425D" w:rsidP="000F609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Е</w:t>
      </w:r>
      <w:r w:rsidR="000F6098" w:rsidRPr="00686358">
        <w:rPr>
          <w:rFonts w:ascii="Times New Roman" w:hAnsi="Times New Roman" w:cs="Times New Roman"/>
          <w:sz w:val="26"/>
          <w:szCs w:val="26"/>
        </w:rPr>
        <w:t>жемесячная денежная выплата в случае рождения (усыновления) третьего ребенка или последующих детей до достижения ребенком возраста трёх лет</w:t>
      </w:r>
    </w:p>
    <w:p w:rsidR="0015425D" w:rsidRPr="00686358" w:rsidRDefault="0015425D" w:rsidP="000F6098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686358" w:rsidRDefault="00146FBE" w:rsidP="006863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Ежемесячная денежная выплата  в случае рождения (усыновления) третьего ребенка или последующих детей до достижения ребенком возраста трёх лет (далее - ежемесячная денежная выплата), назначается и выплачивается в соответствии      с Постановлением Правительства Белгородской области от 25 июня 2012 года       № 270-пп «Об утверждении порядка установления ежемесячной денежной выплаты в случае рождения (усыновления) третьего ребенка или последующих детей до достижения ребенком возраста трёх лет».</w:t>
      </w:r>
      <w:proofErr w:type="gramEnd"/>
    </w:p>
    <w:p w:rsidR="0015425D" w:rsidRPr="00686358" w:rsidRDefault="0015425D" w:rsidP="006863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86358">
        <w:rPr>
          <w:rFonts w:ascii="Times New Roman" w:hAnsi="Times New Roman" w:cs="Times New Roman"/>
          <w:sz w:val="26"/>
          <w:szCs w:val="26"/>
        </w:rPr>
        <w:t>Ежемесячная денежная выплата в случае рождения (усыновления) третьего ребенка или последующих детей до достижения ребенком возраста трех лет (далее - ежемесячная денежная выплата) назначается и выплачивается нуждающимся в поддержке семьям со среднемесячным доходом ниже среднедушевого денежного дохода семьи, сложившегося в Белгородской области, определенного на основании данных Территориального органа Федеральной службы государственной статистики по Белгородской области, при рождении (усыновлении) после 31 декабря</w:t>
      </w:r>
      <w:proofErr w:type="gramEnd"/>
      <w:r w:rsidRPr="00686358">
        <w:rPr>
          <w:rFonts w:ascii="Times New Roman" w:hAnsi="Times New Roman" w:cs="Times New Roman"/>
          <w:sz w:val="26"/>
          <w:szCs w:val="26"/>
        </w:rPr>
        <w:t xml:space="preserve"> 2012 года третьего ребенка или последующих детей.</w:t>
      </w:r>
    </w:p>
    <w:p w:rsidR="0015425D" w:rsidRPr="00686358" w:rsidRDefault="0015425D" w:rsidP="006863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Для определения права на ежемесячную денежную выплату учитываются дети по числу, рожденные матерью. Дети, рожденные у отца, учитываются в случае смерти матери, лишения (ограничения) ее родительских прав.</w:t>
      </w:r>
    </w:p>
    <w:p w:rsidR="0015425D" w:rsidRPr="00686358" w:rsidRDefault="0015425D" w:rsidP="006863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 xml:space="preserve">При определении величины среднедушевого денежного дохода, дающего право на получение ежемесячной денежной выплаты, в состав семьи включаются состоящие в браке родители, а также раздельно проживающие родители, и проживающие совместно с ними или одним из них несовершеннолетние дети, также включаются дети, достигшие возраста 18 лет, если они обучаются по очной форме в общеобразовательных учреждениях всех типов и видов независимо </w:t>
      </w:r>
      <w:proofErr w:type="gramStart"/>
      <w:r w:rsidRPr="00686358">
        <w:rPr>
          <w:rFonts w:ascii="Times New Roman" w:hAnsi="Times New Roman" w:cs="Times New Roman"/>
          <w:sz w:val="26"/>
          <w:szCs w:val="26"/>
        </w:rPr>
        <w:t>от</w:t>
      </w:r>
      <w:proofErr w:type="gramEnd"/>
      <w:r w:rsidRPr="0068635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86358">
        <w:rPr>
          <w:rFonts w:ascii="Times New Roman" w:hAnsi="Times New Roman" w:cs="Times New Roman"/>
          <w:sz w:val="26"/>
          <w:szCs w:val="26"/>
        </w:rPr>
        <w:t>их</w:t>
      </w:r>
      <w:proofErr w:type="gramEnd"/>
      <w:r w:rsidRPr="00686358">
        <w:rPr>
          <w:rFonts w:ascii="Times New Roman" w:hAnsi="Times New Roman" w:cs="Times New Roman"/>
          <w:sz w:val="26"/>
          <w:szCs w:val="26"/>
        </w:rPr>
        <w:t xml:space="preserve"> организационно-правовой формы, за исключением образовательных учреждений дополнительного образования, до окончания ими такого обучения, но не дольше, чем до достижения ими возраста 23 лет.</w:t>
      </w:r>
    </w:p>
    <w:p w:rsidR="0015425D" w:rsidRPr="00686358" w:rsidRDefault="0015425D" w:rsidP="006863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Выплата осуществляется одному из родителей, с которым совместно проживает ребенок.</w:t>
      </w:r>
    </w:p>
    <w:p w:rsidR="0015425D" w:rsidRPr="00686358" w:rsidRDefault="0015425D" w:rsidP="006863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При возникновении права на получение ежемесячной денежной выплаты у вышеуказанных категорий граждан не учитываются дети, в отношении которых данные лица были лишены родительских прав или ограничены в них, и мертворожденные дети.</w:t>
      </w:r>
    </w:p>
    <w:p w:rsidR="0015425D" w:rsidRPr="00686358" w:rsidRDefault="0015425D" w:rsidP="006863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Ежемесячная денежная выплата назначается при соблюдении следующих условий:</w:t>
      </w:r>
    </w:p>
    <w:p w:rsidR="0015425D" w:rsidRPr="00686358" w:rsidRDefault="0015425D" w:rsidP="006863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- наличие гражданства Российской Федерации у родителя и ребенка, на которого возникло право на назначение ежемесячной денежной выплаты;</w:t>
      </w:r>
    </w:p>
    <w:p w:rsidR="0015425D" w:rsidRPr="00686358" w:rsidRDefault="0015425D" w:rsidP="00146F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- наличие регистрации по месту жительства на территории Белгородской области у родителя и ребенка, на которого возникло право на назначение ежемесячной денежной выплаты.</w:t>
      </w:r>
    </w:p>
    <w:p w:rsidR="0015425D" w:rsidRPr="00686358" w:rsidRDefault="0015425D" w:rsidP="00146F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86358">
        <w:rPr>
          <w:rFonts w:ascii="Times New Roman" w:hAnsi="Times New Roman" w:cs="Times New Roman"/>
          <w:sz w:val="26"/>
          <w:szCs w:val="26"/>
        </w:rPr>
        <w:t xml:space="preserve">Ежемесячная денежная выплата в случае рождения (усыновления) третьего ребенка или последующих детей до достижения ребенком возраста трех лет назначается и выплачивается ежемесячно в размере прожиточного минимума на ребенка, установленного на территории Белгородской области в соответствии с </w:t>
      </w:r>
      <w:hyperlink r:id="rId5" w:history="1">
        <w:r w:rsidRPr="00686358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686358">
        <w:rPr>
          <w:rFonts w:ascii="Times New Roman" w:hAnsi="Times New Roman" w:cs="Times New Roman"/>
          <w:sz w:val="26"/>
          <w:szCs w:val="26"/>
        </w:rPr>
        <w:t xml:space="preserve"> Белгородской области от 23 июля 2001 года N 154 "О прожиточном </w:t>
      </w:r>
      <w:r w:rsidRPr="00686358">
        <w:rPr>
          <w:rFonts w:ascii="Times New Roman" w:hAnsi="Times New Roman" w:cs="Times New Roman"/>
          <w:sz w:val="26"/>
          <w:szCs w:val="26"/>
        </w:rPr>
        <w:lastRenderedPageBreak/>
        <w:t>минимуме в Белгородской области", действующего на дату подачи заявления о назначении ежемесячной</w:t>
      </w:r>
      <w:proofErr w:type="gramEnd"/>
      <w:r w:rsidRPr="00686358">
        <w:rPr>
          <w:rFonts w:ascii="Times New Roman" w:hAnsi="Times New Roman" w:cs="Times New Roman"/>
          <w:sz w:val="26"/>
          <w:szCs w:val="26"/>
        </w:rPr>
        <w:t xml:space="preserve"> денежной выплаты.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При изменении величины прожиточного минимума на ребенка производится перерасчет ежемесячной денежной выплаты со дня вступления в силу соответствующих изменений.</w:t>
      </w:r>
    </w:p>
    <w:p w:rsidR="0015425D" w:rsidRPr="00686358" w:rsidRDefault="00ED16D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125" w:history="1">
        <w:r w:rsidR="0015425D" w:rsidRPr="00686358">
          <w:rPr>
            <w:rFonts w:ascii="Times New Roman" w:hAnsi="Times New Roman" w:cs="Times New Roman"/>
            <w:sz w:val="26"/>
            <w:szCs w:val="26"/>
          </w:rPr>
          <w:t>Заявление</w:t>
        </w:r>
      </w:hyperlink>
      <w:r w:rsidR="0015425D" w:rsidRPr="00686358">
        <w:rPr>
          <w:rFonts w:ascii="Times New Roman" w:hAnsi="Times New Roman" w:cs="Times New Roman"/>
          <w:sz w:val="26"/>
          <w:szCs w:val="26"/>
        </w:rPr>
        <w:t xml:space="preserve"> о назначении ежемесячной денежной выплаты подается в орган социальной защиты населения по месту постоянной регистрации родителя, с которым проживает ребенок, либо направляется в электронном виде, заверенное электронной подписью (ЭП), по форме согласно приложению.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86358">
        <w:rPr>
          <w:rFonts w:ascii="Times New Roman" w:hAnsi="Times New Roman" w:cs="Times New Roman"/>
          <w:sz w:val="26"/>
          <w:szCs w:val="26"/>
        </w:rPr>
        <w:t>При отсутствии у заявителя постоянной регистрации по месту жительства на территории Белгородской области по причине</w:t>
      </w:r>
      <w:proofErr w:type="gramEnd"/>
      <w:r w:rsidRPr="00686358">
        <w:rPr>
          <w:rFonts w:ascii="Times New Roman" w:hAnsi="Times New Roman" w:cs="Times New Roman"/>
          <w:sz w:val="26"/>
          <w:szCs w:val="26"/>
        </w:rPr>
        <w:t xml:space="preserve"> вступления в жилищно-строительные кооперативы, находящиеся на территории Белгородской области, заявление о назначении ежемесячной денежной выплаты подается в орган социальной защиты населения по месту пребывания родителя, с которым проживает ребенок, либо направляется в электронном виде, </w:t>
      </w:r>
      <w:proofErr w:type="gramStart"/>
      <w:r w:rsidRPr="00686358">
        <w:rPr>
          <w:rFonts w:ascii="Times New Roman" w:hAnsi="Times New Roman" w:cs="Times New Roman"/>
          <w:sz w:val="26"/>
          <w:szCs w:val="26"/>
        </w:rPr>
        <w:t>заверенное</w:t>
      </w:r>
      <w:proofErr w:type="gramEnd"/>
      <w:r w:rsidRPr="00686358">
        <w:rPr>
          <w:rFonts w:ascii="Times New Roman" w:hAnsi="Times New Roman" w:cs="Times New Roman"/>
          <w:sz w:val="26"/>
          <w:szCs w:val="26"/>
        </w:rPr>
        <w:t xml:space="preserve"> электронной подписью (ЭП).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0" w:name="P81"/>
      <w:bookmarkEnd w:id="0"/>
      <w:r w:rsidRPr="00686358">
        <w:rPr>
          <w:rFonts w:ascii="Times New Roman" w:hAnsi="Times New Roman" w:cs="Times New Roman"/>
          <w:sz w:val="26"/>
          <w:szCs w:val="26"/>
        </w:rPr>
        <w:t>Лицо, обратившееся за ежемесячной денежной выплатой, представляет: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 xml:space="preserve">заявление </w:t>
      </w:r>
      <w:proofErr w:type="gramStart"/>
      <w:r w:rsidRPr="00686358">
        <w:rPr>
          <w:rFonts w:ascii="Times New Roman" w:hAnsi="Times New Roman" w:cs="Times New Roman"/>
          <w:sz w:val="26"/>
          <w:szCs w:val="26"/>
        </w:rPr>
        <w:t>на бумажном носителе о назначении ежемесячной денежной выплаты с указанием в нем сведений о доходах</w:t>
      </w:r>
      <w:proofErr w:type="gramEnd"/>
      <w:r w:rsidRPr="00686358">
        <w:rPr>
          <w:rFonts w:ascii="Times New Roman" w:hAnsi="Times New Roman" w:cs="Times New Roman"/>
          <w:sz w:val="26"/>
          <w:szCs w:val="26"/>
        </w:rPr>
        <w:t xml:space="preserve"> семьи;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паспорт гражданина Российской Федерации и его копию;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свидетельства о рождении всех детей и их копии;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документ, подтверждающий совместное проживание ребенка с одним из родителей;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документы, подтверждающие доходы членов семьи за три месяца, предшествующие месяцу обращения за назначением ежемесячной денежной выплаты;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справку органа социальной защиты населения по месту жительства другого родителя о неполучении им ежемесячной денежной выплаты.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Документы, необходимые для назначения ежемесячной денежной выплаты, представляются как в подлинниках, так и в копиях, заверенных в установленном порядке.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Ежемесячная денежная выплата выплачивается за текущий месяц. Выплата осуществляется со дня рождения ребенка по день исполнения ребенку трех лет.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 xml:space="preserve">Ежемесячная денежная выплата назначается со дня рождения ребенка, если обращение последовало не позднее трех месяцев со дня рождения ребенка. При обращении за ежемесячной денежной выплатой </w:t>
      </w:r>
      <w:proofErr w:type="gramStart"/>
      <w:r w:rsidRPr="00686358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68635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86358">
        <w:rPr>
          <w:rFonts w:ascii="Times New Roman" w:hAnsi="Times New Roman" w:cs="Times New Roman"/>
          <w:sz w:val="26"/>
          <w:szCs w:val="26"/>
        </w:rPr>
        <w:t>истечении</w:t>
      </w:r>
      <w:proofErr w:type="gramEnd"/>
      <w:r w:rsidRPr="00686358">
        <w:rPr>
          <w:rFonts w:ascii="Times New Roman" w:hAnsi="Times New Roman" w:cs="Times New Roman"/>
          <w:sz w:val="26"/>
          <w:szCs w:val="26"/>
        </w:rPr>
        <w:t xml:space="preserve"> трех месяцев со дня рождения ребенка выплата производится за истекшее время, но не более чем за три месяца до месяца, в котором подано заявление о назначении выплаты со всеми необходимыми документами. В этом случае выплата производится в размере прожиточного минимума на ребенка, установленного на соответствующий период.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При расчете величины среднедушевого денежного дохода семьи учитываются все виды доходов, полученные в денежной форме, в том числе: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 xml:space="preserve">а) все предусмотренные системой оплаты труда выплаты, учитываемые при расчете среднего заработка в соответствии с </w:t>
      </w:r>
      <w:hyperlink r:id="rId6" w:history="1">
        <w:r w:rsidRPr="00686358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Pr="00686358">
        <w:rPr>
          <w:rFonts w:ascii="Times New Roman" w:hAnsi="Times New Roman" w:cs="Times New Roman"/>
          <w:sz w:val="26"/>
          <w:szCs w:val="26"/>
        </w:rPr>
        <w:t xml:space="preserve"> Правительства Российской Федерации от 24 декабря 2007 года N 922 "Об особенностях порядка исчисления средней заработной платы";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б) средний заработок, сохраняемый в случаях, предусмотренных трудовым законодательством;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lastRenderedPageBreak/>
        <w:t>в)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г) выходное пособие, выплачиваемое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организаций, сокращением численности или штата работников;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86358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86358">
        <w:rPr>
          <w:rFonts w:ascii="Times New Roman" w:hAnsi="Times New Roman" w:cs="Times New Roman"/>
          <w:sz w:val="26"/>
          <w:szCs w:val="26"/>
        </w:rPr>
        <w:t>) социальные выплаты из бюджетов всех уровней, государственных внебюджетных фондов и других источников, к которым относятся: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ежемесячное пожизненное содержание судей, вышедших в отставку;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86358">
        <w:rPr>
          <w:rFonts w:ascii="Times New Roman" w:hAnsi="Times New Roman" w:cs="Times New Roman"/>
          <w:sz w:val="26"/>
          <w:szCs w:val="26"/>
        </w:rPr>
        <w:t>стипендий, выплачиваемые обучающимся в учреждениях начального, среднего и высшего профессионального образования, аспирантам и докторантам, обучающимся с отрывом от производства в аспирантуре и докторантуре при образовательных учреждениях высшего профессионального образования и научно-исследовательских учреждениях, слушателям духовных учебных заведений, а также компенсационные выплаты названным категориям граждан в период нахождения их в академическом отпуске по медицинским показаниям;</w:t>
      </w:r>
      <w:proofErr w:type="gramEnd"/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пособие по безработице, материальная помощь и иные выплаты безработным гражданам, а также стипендия, получаемая безработным в период профессионального обучения и переобучения;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пособие по временной нетрудоспособности, пособие по беременности и родам, единовременное пособие женщинам, вставшим на учет в медицинских учреждениях в ранние сроки беременности;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ежемесячное пособие по уходу за ребенком до достижения им возраста 1,5 лет;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86358">
        <w:rPr>
          <w:rFonts w:ascii="Times New Roman" w:hAnsi="Times New Roman" w:cs="Times New Roman"/>
          <w:sz w:val="26"/>
          <w:szCs w:val="26"/>
        </w:rPr>
        <w:t>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</w:t>
      </w:r>
      <w:proofErr w:type="gramEnd"/>
      <w:r w:rsidRPr="00686358">
        <w:rPr>
          <w:rFonts w:ascii="Times New Roman" w:hAnsi="Times New Roman" w:cs="Times New Roman"/>
          <w:sz w:val="26"/>
          <w:szCs w:val="26"/>
        </w:rPr>
        <w:t xml:space="preserve"> месту воинской 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уголовно-исполнительной системы в отдаленных гарнизонах и местностях, где отсутствует возможность их трудоустройства;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ежемесячные страховые выплаты по обязательному социальному страхованию от несчастных случаев на производстве и профессиональных заболеваний;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надбавки и доплаты ко всем видам выплат, указанных в настоящем подпункте, и иные социальные выплаты, установленные органами государственной власти Российской Федерации, субъектов Российской Федерации, органами местного самоуправления, организациями;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lastRenderedPageBreak/>
        <w:t>е) другие доходы семьи, в которые включаются: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денежное довольствие военнослужащих, сотрудников органов внутренних дел Российской Федерации, учреждений и органов уголовно-исполнительной системы,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деятельностью, а также дополнительные выплаты, носящие постоянный характер, установленные законодательством Российской Федерации;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системы, таможенных органов Российской Федерации, других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правоохранительной деятельностью;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оплата работ по договорам, заключаемым в соответствии с гражданским законодательством Российской Федерации;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материальная помощь, оказываемая работодателями своим работникам, в том числе бывшим, уволившимся в связи с выходом на пенсию по инвалидности или по возрасту;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алименты, получаемые на несовершеннолетних детей;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денежные эквиваленты полученных гражданином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организациями.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В доходе семьи не учитываются: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>государственная социальная помощь, оказываемая в соответствии с законодательством Российской Федерации о государственной социальной помощи в виде денежных выплат;</w:t>
      </w:r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86358">
        <w:rPr>
          <w:rFonts w:ascii="Times New Roman" w:hAnsi="Times New Roman" w:cs="Times New Roman"/>
          <w:sz w:val="26"/>
          <w:szCs w:val="26"/>
        </w:rPr>
        <w:t>единовременные страховые выплаты, производимые в возмещение ущерба, причиненного жизни и здоровью человека, его личному имуществу и имуществу, находящемуся в общей собственности членов его семьи, а также ежемесячные суммы, связанные с дополнительными расходами на медицинскую, социальную и профессиональную реабилитацию в соответствии с решением учреждения государственной службы медико-социальной экспертизы.</w:t>
      </w:r>
      <w:proofErr w:type="gramEnd"/>
    </w:p>
    <w:p w:rsidR="0015425D" w:rsidRPr="00686358" w:rsidRDefault="001542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86358">
        <w:rPr>
          <w:rFonts w:ascii="Times New Roman" w:hAnsi="Times New Roman" w:cs="Times New Roman"/>
          <w:sz w:val="26"/>
          <w:szCs w:val="26"/>
        </w:rPr>
        <w:t xml:space="preserve">Алименты, выплачиваемые одним из родителей на содержание несовершеннолетних детей, не проживающих в данной семье, исключаются </w:t>
      </w:r>
      <w:proofErr w:type="gramStart"/>
      <w:r w:rsidRPr="00686358">
        <w:rPr>
          <w:rFonts w:ascii="Times New Roman" w:hAnsi="Times New Roman" w:cs="Times New Roman"/>
          <w:sz w:val="26"/>
          <w:szCs w:val="26"/>
        </w:rPr>
        <w:t>из</w:t>
      </w:r>
      <w:proofErr w:type="gramEnd"/>
      <w:r w:rsidRPr="00686358">
        <w:rPr>
          <w:rFonts w:ascii="Times New Roman" w:hAnsi="Times New Roman" w:cs="Times New Roman"/>
          <w:sz w:val="26"/>
          <w:szCs w:val="26"/>
        </w:rPr>
        <w:t xml:space="preserve"> дохода этой семьи.</w:t>
      </w:r>
    </w:p>
    <w:sectPr w:rsidR="0015425D" w:rsidRPr="00686358" w:rsidSect="00146FBE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425D"/>
    <w:rsid w:val="000F6098"/>
    <w:rsid w:val="00146FBE"/>
    <w:rsid w:val="0015425D"/>
    <w:rsid w:val="00686358"/>
    <w:rsid w:val="00D918B8"/>
    <w:rsid w:val="00ED1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42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5425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5425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5425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57E26098C1189A1F9B8F3723B45CB0E12DBD4AF85F4EED88FE753A192447136D3B4CB049A5EEC1D7AC46701F6t3vBL" TargetMode="External"/><Relationship Id="rId5" Type="http://schemas.openxmlformats.org/officeDocument/2006/relationships/hyperlink" Target="consultantplus://offline/ref=557E26098C1189A1F9B8F3643829910314D082A585F4E486DBB808FCC54D7B6186FBCA58DC08FF1F70C46508E930E54At6v7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0DBA5-3EA4-4137-A7C3-9463A4C10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1712</Words>
  <Characters>9765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Камышенко</dc:creator>
  <cp:keywords/>
  <dc:description/>
  <cp:lastModifiedBy>Камышенко</cp:lastModifiedBy>
  <cp:revision>3</cp:revision>
  <cp:lastPrinted>2019-09-23T11:48:00Z</cp:lastPrinted>
  <dcterms:created xsi:type="dcterms:W3CDTF">2019-09-23T11:47:00Z</dcterms:created>
  <dcterms:modified xsi:type="dcterms:W3CDTF">2019-09-24T08:45:00Z</dcterms:modified>
</cp:coreProperties>
</file>