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tLeast"/>
        <w:ind/>
        <w:jc w:val="right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>__________________________________________________</w:t>
      </w:r>
    </w:p>
    <w:p w14:paraId="02000000">
      <w:pPr>
        <w:spacing w:line="240" w:lineRule="atLeast"/>
        <w:ind/>
        <w:jc w:val="center"/>
        <w:rPr>
          <w:color w:themeColor="text1" w:val="000000"/>
        </w:rPr>
      </w:pPr>
      <w:r>
        <w:rPr>
          <w:color w:themeColor="text1" w:val="000000"/>
        </w:rPr>
        <w:t xml:space="preserve">                                                               (наименование органа социальной защиты населения)</w:t>
      </w:r>
    </w:p>
    <w:p w14:paraId="03000000">
      <w:pPr>
        <w:spacing w:line="240" w:lineRule="atLeast"/>
        <w:ind/>
        <w:jc w:val="center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>Заявление</w:t>
      </w:r>
    </w:p>
    <w:p w14:paraId="04000000">
      <w:pPr>
        <w:spacing w:line="240" w:lineRule="atLeast"/>
        <w:ind/>
        <w:jc w:val="center"/>
        <w:rPr>
          <w:b w:val="1"/>
          <w:strike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 xml:space="preserve">о предоставления ежемесячной денежной выплаты гражданам </w:t>
      </w:r>
    </w:p>
    <w:p w14:paraId="05000000">
      <w:pPr>
        <w:ind/>
        <w:jc w:val="center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 xml:space="preserve">Российской Федерации, </w:t>
      </w:r>
      <w:r>
        <w:rPr>
          <w:b w:val="1"/>
          <w:color w:themeColor="text1" w:val="000000"/>
          <w:sz w:val="27"/>
        </w:rPr>
        <w:t>проживающим</w:t>
      </w:r>
      <w:r>
        <w:rPr>
          <w:b w:val="1"/>
          <w:color w:themeColor="text1" w:val="000000"/>
          <w:sz w:val="27"/>
        </w:rPr>
        <w:t xml:space="preserve"> в населенных пунктах </w:t>
      </w:r>
    </w:p>
    <w:p w14:paraId="06000000">
      <w:pPr>
        <w:ind/>
        <w:jc w:val="center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 xml:space="preserve">Белгородской области, </w:t>
      </w:r>
      <w:r>
        <w:rPr>
          <w:b w:val="1"/>
          <w:color w:themeColor="text1" w:val="000000"/>
          <w:sz w:val="27"/>
        </w:rPr>
        <w:t>подвергшихся</w:t>
      </w:r>
      <w:r>
        <w:rPr>
          <w:b w:val="1"/>
          <w:color w:themeColor="text1" w:val="000000"/>
          <w:sz w:val="27"/>
        </w:rPr>
        <w:t xml:space="preserve"> или подвергающихся </w:t>
      </w:r>
    </w:p>
    <w:p w14:paraId="07000000">
      <w:pPr>
        <w:ind/>
        <w:jc w:val="center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 xml:space="preserve">обстрелам со стороны вооруженных формирований Украины, </w:t>
      </w:r>
    </w:p>
    <w:p w14:paraId="08000000">
      <w:pPr>
        <w:ind/>
        <w:jc w:val="center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 xml:space="preserve">вынужденно </w:t>
      </w:r>
      <w:r>
        <w:rPr>
          <w:b w:val="1"/>
          <w:color w:themeColor="text1" w:val="000000"/>
          <w:sz w:val="27"/>
        </w:rPr>
        <w:t>покинувшим</w:t>
      </w:r>
      <w:r>
        <w:rPr>
          <w:b w:val="1"/>
          <w:color w:themeColor="text1" w:val="000000"/>
          <w:sz w:val="27"/>
        </w:rPr>
        <w:t xml:space="preserve"> территорию постоянного проживания </w:t>
      </w:r>
    </w:p>
    <w:p w14:paraId="09000000">
      <w:pPr>
        <w:ind/>
        <w:jc w:val="center"/>
        <w:rPr>
          <w:b w:val="1"/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 xml:space="preserve">и временно не </w:t>
      </w:r>
      <w:r>
        <w:rPr>
          <w:b w:val="1"/>
          <w:color w:themeColor="text1" w:val="000000"/>
          <w:sz w:val="27"/>
        </w:rPr>
        <w:t>имеющим</w:t>
      </w:r>
      <w:r>
        <w:rPr>
          <w:b w:val="1"/>
          <w:color w:themeColor="text1" w:val="000000"/>
          <w:sz w:val="27"/>
        </w:rPr>
        <w:t xml:space="preserve"> возможности проживания </w:t>
      </w:r>
    </w:p>
    <w:p w14:paraId="0A000000">
      <w:pPr>
        <w:ind/>
        <w:jc w:val="center"/>
        <w:rPr>
          <w:color w:themeColor="text1" w:val="000000"/>
          <w:sz w:val="27"/>
        </w:rPr>
      </w:pPr>
      <w:r>
        <w:rPr>
          <w:b w:val="1"/>
          <w:color w:themeColor="text1" w:val="000000"/>
          <w:sz w:val="27"/>
        </w:rPr>
        <w:t>в принадлежащих им жилых помещениях</w:t>
      </w:r>
    </w:p>
    <w:p w14:paraId="0B000000">
      <w:pPr>
        <w:spacing w:line="240" w:lineRule="atLeast"/>
        <w:ind/>
        <w:jc w:val="center"/>
        <w:rPr>
          <w:color w:themeColor="text1" w:val="000000"/>
          <w:sz w:val="27"/>
        </w:rPr>
      </w:pPr>
    </w:p>
    <w:tbl>
      <w:tblPr>
        <w:tblStyle w:val="Style_1"/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10"/>
        <w:gridCol w:w="2425"/>
      </w:tblGrid>
      <w:tr>
        <w:tc>
          <w:tcPr>
            <w:tcW w:type="dxa" w:w="9435"/>
            <w:gridSpan w:val="2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pStyle w:val="Style_2"/>
              <w:ind w:firstLine="647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Я,________________________________________________________________,</w:t>
            </w:r>
          </w:p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(фамилия, имя, отчество (при наличии) заявителя)</w:t>
            </w:r>
          </w:p>
          <w:p w14:paraId="0E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проживающи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й(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-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ая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) по адресу: _____________________________________________</w:t>
            </w:r>
          </w:p>
          <w:p w14:paraId="0F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_______________________________________________________________________,</w:t>
            </w:r>
          </w:p>
          <w:p w14:paraId="10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документ, удостоверяющий личность:</w:t>
            </w:r>
          </w:p>
          <w:p w14:paraId="11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наименование документа _____________ серия __________ № _________________,</w:t>
            </w:r>
          </w:p>
          <w:p w14:paraId="12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кем и когда 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выдан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 ______________________________________________________,</w:t>
            </w:r>
          </w:p>
          <w:p w14:paraId="13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СНИЛС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 ____-____-____-____,</w:t>
            </w:r>
          </w:p>
          <w:p w14:paraId="14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телефон: ______________________________________________________________,</w:t>
            </w:r>
          </w:p>
          <w:p w14:paraId="15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адрес электронной почты: ________________________________________________,</w:t>
            </w:r>
          </w:p>
          <w:p w14:paraId="16000000">
            <w:pPr>
              <w:ind/>
              <w:jc w:val="both"/>
              <w:rPr>
                <w:color w:themeColor="text1" w:val="000000"/>
                <w:sz w:val="27"/>
              </w:rPr>
            </w:pPr>
            <w:r>
              <w:rPr>
                <w:color w:themeColor="text1" w:val="000000"/>
                <w:sz w:val="27"/>
              </w:rPr>
              <w:t xml:space="preserve">прошу предоставить мне ежемесячную денежную выплату, назначаемую гражданам Российской Федерации, проживающим в населенных пунктах Белгородской области, подвергшихся или подвергающихся обстрелам со стороны вооруженных формирований Украины, вынужденно покинувшим территорию постоянного проживания и временно не имеющим возможности проживания                       в принадлежащих им жилых помещениях. </w:t>
            </w:r>
          </w:p>
          <w:p w14:paraId="17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Прошу установленную мне ежемесячную денежную выплату осуществлять 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на лицевой счет, открытый в кредитной организации__________________________</w:t>
            </w:r>
          </w:p>
          <w:p w14:paraId="18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_______________________________________________________________________.</w:t>
            </w:r>
          </w:p>
          <w:p w14:paraId="19000000">
            <w:pPr>
              <w:pStyle w:val="Style_2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(наименование кредитной организации, номер лицевого счета)</w:t>
            </w:r>
          </w:p>
          <w:p w14:paraId="1A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Сообщаю о принадлежащем мне (мне и членам моей семьи) жилом помещении следующее (нужное отметить):</w:t>
            </w:r>
          </w:p>
          <w:p w14:paraId="1B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7620</wp:posOffset>
                      </wp:positionV>
                      <wp:extent cx="409575" cy="18097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  жилое помещение полностью разрушено;</w:t>
            </w:r>
          </w:p>
          <w:p w14:paraId="1C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1D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6350</wp:posOffset>
                      </wp:positionV>
                      <wp:extent cx="409575" cy="180975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  разрушены несущие конструкции жилого помещения;</w:t>
            </w:r>
          </w:p>
          <w:p w14:paraId="1E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16"/>
              </w:rPr>
            </w:pPr>
          </w:p>
          <w:p w14:paraId="1F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409575" cy="180975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themeColor="text1" w:val="00000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6517640</wp:posOffset>
                      </wp:positionH>
                      <wp:positionV relativeFrom="paragraph">
                        <wp:posOffset>15240</wp:posOffset>
                      </wp:positionV>
                      <wp:extent cx="362585" cy="248284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362585" cy="248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 фактически невозможен доступ в жилое помещение по решению уполномоченных органов, не связанному с введением на территории населенного пункта режима чрезвычайной ситуации.</w:t>
            </w:r>
          </w:p>
          <w:p w14:paraId="20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Других жилых помещений в собственности (долей в праве собственности    на другие жилые помещения) я и члены моей семьи не имеем _____________.</w:t>
            </w:r>
          </w:p>
          <w:p w14:paraId="21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(подпись)</w:t>
            </w:r>
          </w:p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color w:themeColor="text1" w:val="000000"/>
                <w:sz w:val="10"/>
              </w:rPr>
            </w:pPr>
          </w:p>
          <w:p w14:paraId="23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В пункте временного размещения я и члены моей семьи не проживаем _______________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 .</w:t>
            </w:r>
          </w:p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          (подпись)</w:t>
            </w:r>
          </w:p>
          <w:p w14:paraId="25000000">
            <w:pPr>
              <w:ind w:firstLine="784" w:left="0"/>
              <w:jc w:val="both"/>
              <w:rPr>
                <w:color w:themeColor="text1" w:val="000000"/>
                <w:sz w:val="27"/>
              </w:rPr>
            </w:pPr>
          </w:p>
          <w:p w14:paraId="26000000">
            <w:pPr>
              <w:ind w:firstLine="784" w:left="0"/>
              <w:jc w:val="both"/>
              <w:rPr>
                <w:color w:themeColor="text1" w:val="000000"/>
                <w:sz w:val="27"/>
              </w:rPr>
            </w:pPr>
            <w:bookmarkStart w:id="1" w:name="_GoBack"/>
            <w:bookmarkEnd w:id="1"/>
            <w:r>
              <w:rPr>
                <w:color w:themeColor="text1" w:val="000000"/>
                <w:sz w:val="27"/>
              </w:rPr>
              <w:t>Уведомле</w:t>
            </w:r>
            <w:r>
              <w:rPr>
                <w:color w:themeColor="text1" w:val="000000"/>
                <w:sz w:val="27"/>
              </w:rPr>
              <w:t>н(</w:t>
            </w:r>
            <w:r>
              <w:rPr>
                <w:color w:themeColor="text1" w:val="000000"/>
                <w:sz w:val="27"/>
              </w:rPr>
              <w:t xml:space="preserve">-а), что ежемесячная денежная выплата, излишне выплаченная вследствие непредставления документов и сведений, подлежащих представлению заявителем лично, представления документов, содержащих заведомо недостоверные сведения, подлежит возврату в полном объеме в течение </w:t>
            </w:r>
            <w:r>
              <w:rPr>
                <w:color w:themeColor="text1" w:val="000000"/>
                <w:sz w:val="27"/>
              </w:rPr>
              <w:br/>
            </w:r>
            <w:r>
              <w:rPr>
                <w:color w:themeColor="text1" w:val="000000"/>
                <w:sz w:val="27"/>
              </w:rPr>
              <w:t>30 (тридцати) календарных дней со дня получения требования министерства социальной защиты населения и труда Белгородской области о возврате денежных средств.</w:t>
            </w:r>
          </w:p>
          <w:p w14:paraId="27000000">
            <w:pPr>
              <w:ind w:firstLine="784" w:left="0"/>
              <w:jc w:val="both"/>
              <w:rPr>
                <w:color w:themeColor="text1" w:val="000000"/>
                <w:sz w:val="27"/>
              </w:rPr>
            </w:pPr>
            <w:r>
              <w:rPr>
                <w:color w:themeColor="text1" w:val="000000"/>
                <w:sz w:val="27"/>
              </w:rPr>
              <w:t xml:space="preserve">В случае отказа от добровольного возврата денежных средств они могут быть взысканы министерством социальной защиты населения и труда Белгородской области в судебном порядке в соответствии с законодательством Российской Федерации. </w:t>
            </w:r>
          </w:p>
          <w:p w14:paraId="28000000">
            <w:pPr>
              <w:ind w:firstLine="709" w:left="0"/>
              <w:jc w:val="both"/>
              <w:rPr>
                <w:color w:themeColor="text1" w:val="000000"/>
                <w:sz w:val="27"/>
              </w:rPr>
            </w:pPr>
            <w:r>
              <w:rPr>
                <w:color w:themeColor="text1" w:val="000000"/>
                <w:sz w:val="27"/>
              </w:rPr>
              <w:t>Об изменении обстоятельств, влекущих изменение размера ежемесячной денежной выплаты или прекращение ежемесячной денежной выплаты (перемена места жительства, проживание в пункте временного размещения, расторжение договора аренды (найма) жилого помещения), обязуюсь уведомить не позднее</w:t>
            </w:r>
            <w:r>
              <w:rPr>
                <w:color w:themeColor="text1" w:val="000000"/>
                <w:sz w:val="27"/>
              </w:rPr>
              <w:br/>
            </w:r>
            <w:r>
              <w:rPr>
                <w:color w:themeColor="text1" w:val="000000"/>
                <w:sz w:val="27"/>
              </w:rPr>
              <w:t>чем в 3-дневный срок с момента наступления указанных обстоятельств_______________.</w:t>
            </w:r>
          </w:p>
          <w:p w14:paraId="29000000">
            <w:pPr>
              <w:ind w:firstLine="709" w:left="0"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                             (подпись)</w:t>
            </w:r>
          </w:p>
          <w:p w14:paraId="2A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Согласе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н(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-на) на автоматизированную, а также без использования средств автоматизации обработку и использование указанных мной персональных данных.</w:t>
            </w:r>
          </w:p>
          <w:p w14:paraId="2B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br/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с соблюдением конфиденциальности передаваемых данных и использованием сре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дств кр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иптозащиты.</w:t>
            </w:r>
          </w:p>
          <w:p w14:paraId="2C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Об ответственности за достоверность представленных сведений предупрежде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н(</w:t>
            </w:r>
            <w:r>
              <w:rPr>
                <w:rFonts w:ascii="Times New Roman" w:hAnsi="Times New Roman"/>
                <w:color w:themeColor="text1" w:val="000000"/>
                <w:sz w:val="27"/>
              </w:rPr>
              <w:t>-а).</w:t>
            </w:r>
          </w:p>
          <w:p w14:paraId="2D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14:paraId="2E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Порядок отзыва согласия на обработку персональных данных: на основании заявления субъекта персональных данных.</w:t>
            </w:r>
          </w:p>
          <w:p w14:paraId="2F000000">
            <w:pPr>
              <w:pStyle w:val="Style_2"/>
              <w:ind w:firstLine="283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</w:p>
          <w:p w14:paraId="30000000">
            <w:pPr>
              <w:pStyle w:val="Style_2"/>
              <w:ind w:firstLine="283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</w:p>
          <w:p w14:paraId="31000000">
            <w:pPr>
              <w:pStyle w:val="Style_2"/>
              <w:ind w:firstLine="283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</w:p>
          <w:p w14:paraId="32000000">
            <w:pPr>
              <w:pStyle w:val="Style_2"/>
              <w:ind w:firstLine="789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К заявлению прилагаются следующие документы:</w:t>
            </w:r>
          </w:p>
        </w:tc>
      </w:tr>
      <w:tr>
        <w:tc>
          <w:tcPr>
            <w:tcW w:type="dxa" w:w="9435"/>
            <w:gridSpan w:val="2"/>
            <w:tcBorders>
              <w:bottom w:color="00000A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ind w:firstLine="283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</w:p>
        </w:tc>
      </w:tr>
      <w:tr>
        <w:tc>
          <w:tcPr>
            <w:tcW w:type="dxa" w:w="9435"/>
            <w:gridSpan w:val="2"/>
            <w:tcBorders>
              <w:bottom w:color="00000A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ind w:firstLine="283" w:left="0"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</w:p>
        </w:tc>
      </w:tr>
      <w:tr>
        <w:tc>
          <w:tcPr>
            <w:tcW w:type="dxa" w:w="7010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</w:p>
          <w:p w14:paraId="36000000">
            <w:pPr>
              <w:pStyle w:val="Style_2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«__» __________ 20__ г.</w:t>
            </w:r>
          </w:p>
          <w:p w14:paraId="37000000">
            <w:pPr>
              <w:pStyle w:val="Style_2"/>
              <w:ind w:firstLine="1" w:left="566"/>
              <w:rPr>
                <w:rFonts w:ascii="Times New Roman" w:hAnsi="Times New Roman"/>
                <w:color w:themeColor="text1" w:val="000000"/>
                <w:sz w:val="27"/>
              </w:rPr>
            </w:pPr>
          </w:p>
        </w:tc>
        <w:tc>
          <w:tcPr>
            <w:tcW w:type="dxa" w:w="2425"/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</w:p>
          <w:p w14:paraId="39000000">
            <w:pPr>
              <w:pStyle w:val="Style_2"/>
              <w:ind/>
              <w:jc w:val="both"/>
              <w:rPr>
                <w:rFonts w:ascii="Times New Roman" w:hAnsi="Times New Roman"/>
                <w:color w:themeColor="text1" w:val="000000"/>
                <w:sz w:val="27"/>
              </w:rPr>
            </w:pPr>
            <w:r>
              <w:rPr>
                <w:rFonts w:ascii="Times New Roman" w:hAnsi="Times New Roman"/>
                <w:color w:themeColor="text1" w:val="000000"/>
                <w:sz w:val="27"/>
              </w:rPr>
              <w:t>________________</w:t>
            </w:r>
          </w:p>
          <w:p w14:paraId="3A000000">
            <w:pPr>
              <w:pStyle w:val="Style_2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                (подпись)</w:t>
            </w:r>
          </w:p>
        </w:tc>
      </w:tr>
    </w:tbl>
    <w:p w14:paraId="3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Balloon Text"/>
    <w:basedOn w:val="Style_3"/>
    <w:link w:val="Style_4_ch"/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  <w:color w:val="000000"/>
    </w:rPr>
  </w:style>
  <w:style w:styleId="Style_2_ch" w:type="character">
    <w:name w:val="ConsPlusNormal"/>
    <w:link w:val="Style_2"/>
    <w:rPr>
      <w:rFonts w:ascii="Calibri" w:hAnsi="Calibri"/>
      <w:color w:val="000000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2024-08-26T13:02:25Z</dcterms:modified>
</cp:coreProperties>
</file>