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E6" w:rsidRPr="00FD0C4C" w:rsidRDefault="00F837E6" w:rsidP="00FD0C4C">
      <w:pPr>
        <w:pStyle w:val="ConsPlusTitlePage"/>
        <w:rPr>
          <w:rFonts w:ascii="Times New Roman" w:hAnsi="Times New Roman" w:cs="Times New Roman"/>
          <w:sz w:val="28"/>
          <w:szCs w:val="28"/>
          <w:lang w:val="en-US"/>
        </w:rPr>
      </w:pPr>
    </w:p>
    <w:p w:rsidR="00F837E6" w:rsidRPr="00FD0C4C" w:rsidRDefault="00F837E6" w:rsidP="00FD0C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ПРАВИТЕЛЬСТВО БЕЛГОРОДСКОЙ ОБЛАСТИ</w:t>
      </w: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от 18 ноября 2019 г. N 487-пп</w:t>
      </w: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О ПРЕДОСТАВЛЕНИИ ЕДИНОВРЕМЕННОЙ СУБСИДИИ, ЕДИНОВРЕМЕННОЙ</w:t>
      </w: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ВЫПЛАТЫ НА УЛУЧШЕНИЕ ЖИЛИЩНЫХ УСЛОВИЙ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КАТЕГОРИЯМ СЕМЕЙ, ИМЕЮЩИХ ДЕТЕЙ</w:t>
      </w:r>
    </w:p>
    <w:p w:rsidR="00F837E6" w:rsidRPr="00FD0C4C" w:rsidRDefault="00F837E6" w:rsidP="00FD0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C4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5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Белгородской области от 3 октября 2013 года N 223 "О поддержке молодежи в Белгородской области" и в рамках реализации регионального проекта "Большая Белгородская семья" национального проекта "Демография" Правительство Белгородской области постановляет:</w:t>
      </w:r>
      <w:proofErr w:type="gramEnd"/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субсидии на улучшение жилищных условий отдельным категориям семей, имеющих детей (приложение N 1).</w:t>
      </w: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FD0C4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2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назначения единовременной выплаты и распоряжения единовременной выплатой на улучшение жилищных условий женщинам, родившим двойню или тройню (приложение N 2).</w:t>
      </w: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3. Определить управление социальной защиты населения Белгородской области (</w:t>
      </w:r>
      <w:proofErr w:type="spellStart"/>
      <w:r w:rsidRPr="00FD0C4C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Pr="00FD0C4C">
        <w:rPr>
          <w:rFonts w:ascii="Times New Roman" w:hAnsi="Times New Roman" w:cs="Times New Roman"/>
          <w:sz w:val="28"/>
          <w:szCs w:val="28"/>
        </w:rPr>
        <w:t xml:space="preserve"> Е.П.) уполномоченным органом исполнительной власти по выплате единовременной субсидии, единовременной выплаты на улучшение жилищных условий отдельным категориям семей, имеющих детей.</w:t>
      </w: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4. Определить государственное унитарное предприятие "Белгородский областной фонд поддержки индивидуального жилищного строительства" (Иванов А.А.) и (или) акционерное общество "Белгородская ипотечная корпорация" (Иванов А.А.) уполномоченными органами по участию в реализации положений </w:t>
      </w:r>
      <w:hyperlink w:anchor="P44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FD0C4C">
        <w:rPr>
          <w:rFonts w:ascii="Times New Roman" w:hAnsi="Times New Roman" w:cs="Times New Roman"/>
          <w:sz w:val="28"/>
          <w:szCs w:val="28"/>
        </w:rPr>
        <w:t>, утвержденного в пункте 1 настоящего постановления.</w:t>
      </w: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5. Рекомендовать органам местного самоуправления муниципальных районов и городских округов определить уполномоченными органами по назначению единовременной выплаты, указанной в </w:t>
      </w:r>
      <w:hyperlink w:anchor="P14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органы, осуществляющие функции социальной защиты населения.</w:t>
      </w: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6. Департаменту финансов и бюджетной политики Белгородской области (Боровик В.Ф.) финансирование единовременной субсидии, единовременной выплаты на улучшение жилищных условий отдельным категориям семей, имеющих детей, осуществлять в пределах средств, предусмотренных в областном бюджете на данные цели на соответствующий год.</w:t>
      </w: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департамент </w:t>
      </w:r>
      <w:r w:rsidRPr="00FD0C4C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социальной защиты населения Белгородской области (Зубарева Н.Н.).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Информацию об исполнении постановления представить к 25 апреля 2020 года.</w:t>
      </w: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 истечении 10 дней со дня его официального опубликования, распространяется на правоотношения, возникшие с 1 января 2019 года, и действует в период реализации регионального проекта "Большая Белгородская семья" до 31 декабря 2021 года.</w:t>
      </w:r>
    </w:p>
    <w:bookmarkStart w:id="1" w:name="P28"/>
    <w:bookmarkEnd w:id="1"/>
    <w:p w:rsidR="00F837E6" w:rsidRPr="00FD0C4C" w:rsidRDefault="00ED3D6E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fldChar w:fldCharType="begin"/>
      </w:r>
      <w:r w:rsidR="00F837E6" w:rsidRPr="00FD0C4C">
        <w:rPr>
          <w:rFonts w:ascii="Times New Roman" w:hAnsi="Times New Roman" w:cs="Times New Roman"/>
          <w:sz w:val="28"/>
          <w:szCs w:val="28"/>
        </w:rPr>
        <w:instrText xml:space="preserve"> HYPERLINK \l "P77" </w:instrText>
      </w:r>
      <w:r w:rsidRPr="00FD0C4C">
        <w:rPr>
          <w:rFonts w:ascii="Times New Roman" w:hAnsi="Times New Roman" w:cs="Times New Roman"/>
          <w:sz w:val="28"/>
          <w:szCs w:val="28"/>
        </w:rPr>
        <w:fldChar w:fldCharType="separate"/>
      </w:r>
      <w:r w:rsidR="00F837E6" w:rsidRPr="00FD0C4C">
        <w:rPr>
          <w:rFonts w:ascii="Times New Roman" w:hAnsi="Times New Roman" w:cs="Times New Roman"/>
          <w:color w:val="0000FF"/>
          <w:sz w:val="28"/>
          <w:szCs w:val="28"/>
        </w:rPr>
        <w:t>Подпункт 6.2 пункта 6</w:t>
      </w:r>
      <w:r w:rsidRPr="00FD0C4C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="00F837E6" w:rsidRPr="00FD0C4C">
        <w:rPr>
          <w:rFonts w:ascii="Times New Roman" w:hAnsi="Times New Roman" w:cs="Times New Roman"/>
          <w:sz w:val="28"/>
          <w:szCs w:val="28"/>
        </w:rPr>
        <w:t xml:space="preserve"> Порядка предоставления единовременной субсидии на улучшение жилищных условий отдельным категориям семей, имеющих детей, утвержденного в пункте 1 постановления, вступает в силу с 1 января 2020 года.</w:t>
      </w:r>
    </w:p>
    <w:p w:rsidR="00F837E6" w:rsidRPr="00FD0C4C" w:rsidRDefault="00F837E6" w:rsidP="00FD0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Губернатор Белгородской области</w:t>
      </w: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Е.С.САВЧЕНКО</w:t>
      </w:r>
    </w:p>
    <w:p w:rsidR="00F837E6" w:rsidRPr="00FD0C4C" w:rsidRDefault="00F837E6" w:rsidP="00FD0C4C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F837E6" w:rsidRPr="00FD0C4C" w:rsidRDefault="00F837E6" w:rsidP="00FD0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Утвержден</w:t>
      </w: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Правительства Белгородской области</w:t>
      </w: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от 18 ноября 2019 г. N 487-пп</w:t>
      </w:r>
    </w:p>
    <w:p w:rsidR="00F837E6" w:rsidRPr="00FD0C4C" w:rsidRDefault="00F837E6" w:rsidP="00FD0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FD0C4C">
        <w:rPr>
          <w:rFonts w:ascii="Times New Roman" w:hAnsi="Times New Roman" w:cs="Times New Roman"/>
          <w:sz w:val="28"/>
          <w:szCs w:val="28"/>
        </w:rPr>
        <w:t>ПОРЯДОК</w:t>
      </w: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ПРЕДОСТАВЛЕНИЯ ЕДИНОВРЕМЕННОЙ СУБСИДИИ НА УЛУЧШЕНИЕ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УСЛОВИЙ ОТДЕЛЬНЫМ КАТЕГОРИЯМ СЕМЕЙ, ИМЕЮЩИХ ДЕТЕЙ</w:t>
      </w:r>
    </w:p>
    <w:p w:rsidR="00F837E6" w:rsidRPr="00FD0C4C" w:rsidRDefault="00F837E6" w:rsidP="00FD0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Порядок предоставления единовременной субсидии на улучшение жилищных условий отдельным категориям семей, имеющих детей (далее - Порядок), регулирует процедуру обращения, перечень документов, представляемых вместе с заявлением о предоставлении единовременной субсидии на улучшение жилищных условий отдельным категориям семей, имеющих детей (далее - Субсидия), принятия решения о предоставлении Субсидии, а также механизм предоставления Субсидии в целях оказания поддержки в индивидуальном жилищном строительстве и улучшении жилищных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условий отдельным категориям семей, имеющих детей.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2. Право на предоставление Субсидии на улучшение жилищных условий имеет один из родителей (далее - Заявитель) при наличии следующих оснований: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2.1. Наличие гражданства Российской Федерации.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2.2. Наличие регистрации на территории Белгородской области.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lastRenderedPageBreak/>
        <w:t>2.3. Рождение у него третьего или последующего ребенка в период с 1 января 2019 года по 31 декабря 2021 года и совместное с ним проживание.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Наличие действующего договора займа на строительство или реконструкцию жилого дома (далее - договор займа), заключенного с Государственным унитарным предприятием "Белгородский областной фонд поддержки индивидуального жилищного строительства" (далее - ГУП "Фонд поддержки ИЖС"), и (или) наличие действующего договора купли-продажи земельного участка для индивидуального жилищного строительства (далее - договор купли-продажи), заключенного с Акционерным обществом "Белгородская ипотечная корпорация" (далее - АО "БИК").</w:t>
      </w:r>
      <w:proofErr w:type="gramEnd"/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3. Субсидия (ее размер):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3.1. Устанавливается за рождение третьего или последующего ребенка и может быть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>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FD0C4C">
        <w:rPr>
          <w:rFonts w:ascii="Times New Roman" w:hAnsi="Times New Roman" w:cs="Times New Roman"/>
          <w:sz w:val="28"/>
          <w:szCs w:val="28"/>
        </w:rPr>
        <w:t>3.1.1. На погашение полностью либо частично остатка неисполненных обязательств по договору займа (основного долга и начисленных процентов за пользование займом), заключенному с ГУП "Фонд поддержки ИЖС" в целях строительства или реконструкции жилого дома.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FD0C4C">
        <w:rPr>
          <w:rFonts w:ascii="Times New Roman" w:hAnsi="Times New Roman" w:cs="Times New Roman"/>
          <w:sz w:val="28"/>
          <w:szCs w:val="28"/>
        </w:rPr>
        <w:t>3.1.2. На компенсацию затрат на строительство: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фундамента жилого дома после его завершения в соответствии с договором купли-продажи, заключенным с АО "БИЕС" в период с 1 января 2019 года;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жилого дома в соответствии с договором купли-продажи, заключенным с АО "БИК" в период с 1 января 2015 года.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3.2. Определяется в размере 300000 рублей. Если по договору займа с ГУП "Фонд поддержки ИЖС" остаток неисполненных обязательств менее 300000 рублей, то размер субсидии устанавливается в размере указанного остатка.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4. Перечисление Субсидии на цели, указанные в </w:t>
      </w:r>
      <w:hyperlink w:anchor="P56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подпункте 3.1.1 подпункта 3.1 пункта 3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Порядка, осуществляется на расчетный счет ГУП "Фонд поддержки ИЖС", на цели, указанные в </w:t>
      </w:r>
      <w:hyperlink w:anchor="P57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подпункте 3.1.2 подпункта 3.1 пункта 3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Порядка, осуществляется на счет Заявителю в течение 10 (десяти) рабочих дней с момента принятия решения о ее предоставлении.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5. ГУП "Фонд поддержки ИЖС" или АО "БИК":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 xml:space="preserve">Информирует гражданина, обратившегося по вопросам получения и (или) погашения займа в целях строительства или реконструкции жилого дома или по вопросам компенсации затрат, указанных в </w:t>
      </w:r>
      <w:hyperlink w:anchor="P57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подпункте 3.1.2 подпункта 3.1 пункта 3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Порядка, о действующей программе по предоставлению единовременной субсидии на улучшение жилищных условий отдельным категориям семей, имеющих детей, порядке и условиях </w:t>
      </w:r>
      <w:r w:rsidRPr="00FD0C4C">
        <w:rPr>
          <w:rFonts w:ascii="Times New Roman" w:hAnsi="Times New Roman" w:cs="Times New Roman"/>
          <w:sz w:val="28"/>
          <w:szCs w:val="28"/>
        </w:rPr>
        <w:lastRenderedPageBreak/>
        <w:t>ее предоставления.</w:t>
      </w:r>
      <w:proofErr w:type="gramEnd"/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5.2. Принимает от гражданина заявление и документы, предусмотренные в </w:t>
      </w:r>
      <w:hyperlink w:anchor="P67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FD0C4C">
        <w:rPr>
          <w:rFonts w:ascii="Times New Roman" w:hAnsi="Times New Roman" w:cs="Times New Roman"/>
          <w:sz w:val="28"/>
          <w:szCs w:val="28"/>
        </w:rPr>
        <w:t>5.3. Оформляет справку на имя гражданина о сумме неисполненных обязательств по договору займа, заключенному с ГУП "Фонд поддержки ИЖС", и (или) справку, что гражданин заключил договор купли-продажи земельного участка с АО "БИК".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FD0C4C">
        <w:rPr>
          <w:rFonts w:ascii="Times New Roman" w:hAnsi="Times New Roman" w:cs="Times New Roman"/>
          <w:sz w:val="28"/>
          <w:szCs w:val="28"/>
        </w:rPr>
        <w:t>5.4. Оформляет акт, подтверждающий наличие фундамента, объекта незавершенного строительства или жилого дома.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FD0C4C">
        <w:rPr>
          <w:rFonts w:ascii="Times New Roman" w:hAnsi="Times New Roman" w:cs="Times New Roman"/>
          <w:sz w:val="28"/>
          <w:szCs w:val="28"/>
        </w:rPr>
        <w:t>6. Субсидия предоставляется на основании письменного заявления Заявителя.</w:t>
      </w:r>
    </w:p>
    <w:p w:rsidR="00F837E6" w:rsidRPr="00FD0C4C" w:rsidRDefault="00ED3D6E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9" w:history="1">
        <w:r w:rsidR="00F837E6" w:rsidRPr="00FD0C4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837E6" w:rsidRPr="00FD0C4C">
        <w:rPr>
          <w:rFonts w:ascii="Times New Roman" w:hAnsi="Times New Roman" w:cs="Times New Roman"/>
          <w:sz w:val="28"/>
          <w:szCs w:val="28"/>
        </w:rPr>
        <w:t xml:space="preserve"> о предоставлении Субсидии, оформленное согласно приложению N 1 к настоящему Порядку, подается в ГУП "Фонд поддержки ИЖС" или АО "БИК" с приложением следующих документов: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а) паспорта гражданина Российской Федерации;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б) свидетельства о рождении всех несовершеннолетних детей с отметкой о наличии гражданства Российской Федерации;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в) документов, подтверждающих совместную регистрацию третьего или последующего ребенка с Заявителем по адресу места жительства.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Субсидии, могут быть поданы как в подлинниках, так и в копиях, заверенных в нотариальной форме.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документов, являющихся основанием для предоставления Субсидии, возлагается на Заявителя.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Документы и информация, указанные в настоящем пункте и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в порядке межведомственного взаимодействия, если такие документы и информация не были представлены заявителем.</w:t>
      </w:r>
      <w:proofErr w:type="gramEnd"/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C4C">
        <w:rPr>
          <w:rFonts w:ascii="Times New Roman" w:hAnsi="Times New Roman" w:cs="Times New Roman"/>
          <w:sz w:val="28"/>
          <w:szCs w:val="28"/>
        </w:rPr>
        <w:t xml:space="preserve">Документы, предусмотренные настоящим пунктом, могут предоставляться в ГУП "Фонд поддержки ИЖС" или АО "БИК" лично или почтовым отправлением, либо в виде электронного документа (пакета документов), подписанного электронной подписью в соответствии с требованиями Федеральных законов от 6 апреля 2011 года </w:t>
      </w:r>
      <w:hyperlink r:id="rId6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N 63-ФЗ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"Об электронной подписи" и от 27 июля 2010 года </w:t>
      </w:r>
      <w:hyperlink r:id="rId7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N 210-ФЗ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с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</w:t>
      </w:r>
      <w:r w:rsidRPr="00FD0C4C">
        <w:rPr>
          <w:rFonts w:ascii="Times New Roman" w:hAnsi="Times New Roman" w:cs="Times New Roman"/>
          <w:sz w:val="28"/>
          <w:szCs w:val="28"/>
        </w:rPr>
        <w:lastRenderedPageBreak/>
        <w:t>использованием регионального портала государственных и муниципальных услуг (функций) или федеральной государственной информационной системы "Единый портал государственных и муниципальных услуг (функций)".</w:t>
      </w:r>
    </w:p>
    <w:p w:rsidR="00F837E6" w:rsidRPr="00FD0C4C" w:rsidRDefault="00F837E6" w:rsidP="00FD0C4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837E6" w:rsidRPr="00FD0C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7E6" w:rsidRPr="00FD0C4C" w:rsidRDefault="00F837E6" w:rsidP="00FD0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Подпункт 6.2 пункта 6 Порядка предоставления единовременной субсидии на улучшение жилищных условий отдельным категориям семей, имеющих детей, вступает в силу с 1 января 2020 года (</w:t>
            </w:r>
            <w:hyperlink w:anchor="P28" w:history="1">
              <w:r w:rsidRPr="00FD0C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 второй пункта 8</w:t>
              </w:r>
            </w:hyperlink>
            <w:r w:rsidRPr="00FD0C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F837E6" w:rsidRPr="00FD0C4C" w:rsidRDefault="00F837E6" w:rsidP="00FD0C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 w:rsidRPr="00FD0C4C">
        <w:rPr>
          <w:rFonts w:ascii="Times New Roman" w:hAnsi="Times New Roman" w:cs="Times New Roman"/>
          <w:sz w:val="28"/>
          <w:szCs w:val="28"/>
        </w:rPr>
        <w:t>6.2. Также документы могут предоставляться через многофункциональный центр предоставления государственных и муниципальных услуг.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При этом днем обращения Заявителя считается дата получения документов ГУП "Фонд поддержки ИЖС" или АО "БИК". Обязанность подтверждения факта отправки документов лежит на Заявителе.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6.3. Должностные лица,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Субсидии.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6.4. В заявлении подтверждается согласие Заявителя на обработку персональных данных всех граждан, указанных в заявлении.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7. Прием заявления и необходимых документов подтверждается выдачей расписки Заявителю специалистом ГУП "Фонд поддержки ИЖС" или АО "БИК". Заявление регистрируется в </w:t>
      </w:r>
      <w:hyperlink w:anchor="P183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регистрации заявлений по форме согласно приложению N 2 к Порядку.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8. ГУП "Фонд поддержки ИЖС" или АО "БИК" формирует пакет документов, указанных в </w:t>
      </w:r>
      <w:hyperlink w:anchor="P65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подпунктах 5.3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5.4 пункта 5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67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Порядка, и в течение 10 (десяти) рабочих дней направляет в управление социальной защиты населения Белгородской области для принятия решения в предоставлении или отказе в предоставлении Субсидии.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9. Основаниями для отказа в предоставлении Субсидии являются следующие обстоятельства: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нахождение ребенка на полном государственном обеспечении;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нахождение ребенка под опекой;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указанным в Порядке;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непредставление документов, предусмотренных настоящим Порядком;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lastRenderedPageBreak/>
        <w:t>- представление недостоверных сведений, в том числе сведений об очередности рождения и (или) гражданстве ребенка, в связи с рождением которого возникает право на Субсидию.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10. </w:t>
      </w:r>
      <w:hyperlink w:anchor="P206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Субсидии принимается управлением социальной защиты населения Белгородской области в течение 10 (десяти) рабочих дней со дня получения от ГУП "Фонд поддержки ИЖС" или АО "БИК" необходимых документов, указанных в </w:t>
      </w:r>
      <w:hyperlink w:anchor="P67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Порядка, и оформляется согласно приложению N 3 к Порядку. О принятом решении в течение 5 (пяти) рабочих дней со дня его принятия направляется письменное уведомление Заявителю, в ГУП "Фонд поддержки ИЖС" или в АО "БИК".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11. При обращении в ГУП "Фонд поддержки ИЖС" Заявитель подает </w:t>
      </w:r>
      <w:hyperlink w:anchor="P253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о зачислении Субсидии в счет погашения основного долга и начисленных процентов по займу, предоставленному ГУП "Фонд поддержки ИЖС", по форме согласно приложению N 4 к Порядку.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12. При обращении в АО "БИК" Заявитель подает </w:t>
      </w:r>
      <w:hyperlink w:anchor="P286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на перечисление Субсидии в счет компенсации затрат на строительство фундамента жилого дома или жилого дома, осуществляемого в соответствии с договором купли-продажи с АО "БИК", по форме согласно приложению N 5 к настоящему Порядку.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13. ГУП "Фонд поддержки ИЖС" или АО "БИК" в течение 10 (десяти) рабочих дней с момента принятия у Заявителя заявления и (или) заявлений, указанног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D0C4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D0C4C">
        <w:rPr>
          <w:rFonts w:ascii="Times New Roman" w:hAnsi="Times New Roman" w:cs="Times New Roman"/>
          <w:sz w:val="28"/>
          <w:szCs w:val="28"/>
        </w:rPr>
        <w:t xml:space="preserve">) в пунктах 11, 12 Порядка, направляет в управление социальной защиты населения Белгородской области </w:t>
      </w:r>
      <w:hyperlink w:anchor="P307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6 к Порядку.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14. Управление социальной защиты населения Белгородской области осуществляет функции главного распорядителя средств, выделяемых на предоставление Субсидии.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15. Управление социальной защиты населения Белгородской области после получения от ГУП "Фонд поддержки ИЖС" или АО "БИК" заявки на перечисление денежных средств формирует и ежемесячно до 25 числа направляет сводную бюджетную заявку на перечисление денежных сре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>епартамент финансов и бюджетной политики Белгородской области.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Департамент финансов и бюджетной политики Белгородской области с получением сводной бюджетной заявки и реестра в электронном виде и на бумажном носителе от управления социальной защиты населения Белгородской области в течение 5 (пяти) рабочих дней со дня получения заявки перечисляет денежные средства с лицевого счета управления социальной защиты населения Белгородской области, открытого на едином счете областного бюджета, на расчетный счет ГУП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"Фонд поддержки ИЖС" или на лицевые счета получателей, открытые в кредитных организациях Российской Федерации, в соответствии с реквизитами, указанными </w:t>
      </w:r>
      <w:r w:rsidRPr="00FD0C4C">
        <w:rPr>
          <w:rFonts w:ascii="Times New Roman" w:hAnsi="Times New Roman" w:cs="Times New Roman"/>
          <w:sz w:val="28"/>
          <w:szCs w:val="28"/>
        </w:rPr>
        <w:lastRenderedPageBreak/>
        <w:t>Заявителями.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17. В случае необоснованного предоставления Субсидии вследствие злоупотребления Заявителя (представление документов с заведомо ложными сведениями, сокрытие данных, влияющих на право предоставления выплаты) денежные средства подлежат добровольному возврату либо взыскиваются в судебном порядке.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18. Ответственность за целевое использование Субсидии несет ГУП "Фонд поддержки ИЖС" и (или) АО "БИК".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19. ГУП "Фонд поддержки ИЖС" ежемесячно в срок до 10 числа месяца, следующего </w:t>
      </w:r>
      <w:proofErr w:type="spellStart"/>
      <w:r w:rsidRPr="00FD0C4C">
        <w:rPr>
          <w:rFonts w:ascii="Times New Roman" w:hAnsi="Times New Roman" w:cs="Times New Roman"/>
          <w:sz w:val="28"/>
          <w:szCs w:val="28"/>
        </w:rPr>
        <w:t>заотчетным</w:t>
      </w:r>
      <w:proofErr w:type="spellEnd"/>
      <w:r w:rsidRPr="00FD0C4C">
        <w:rPr>
          <w:rFonts w:ascii="Times New Roman" w:hAnsi="Times New Roman" w:cs="Times New Roman"/>
          <w:sz w:val="28"/>
          <w:szCs w:val="28"/>
        </w:rPr>
        <w:t xml:space="preserve">, представляет в управление социальной защиты населения Белгородской области </w:t>
      </w:r>
      <w:hyperlink w:anchor="P339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о зачислении (перечислении) Субсидии в счет погашения основного долга и начисленных процентов по займу в отношении всех Заявителей по форме согласно приложению N 7 к настоящему Порядку.</w:t>
      </w:r>
    </w:p>
    <w:p w:rsidR="00F837E6" w:rsidRPr="00FD0C4C" w:rsidRDefault="00F837E6" w:rsidP="00FD0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837E6" w:rsidRPr="00FD0C4C" w:rsidRDefault="00F837E6" w:rsidP="00FD0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Утвержден</w:t>
      </w:r>
    </w:p>
    <w:p w:rsidR="00F837E6" w:rsidRPr="00FD0C4C" w:rsidRDefault="00FD0C4C" w:rsidP="00FD0C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837E6" w:rsidRPr="00FD0C4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Правительства Белгородской области</w:t>
      </w:r>
    </w:p>
    <w:p w:rsidR="00F837E6" w:rsidRPr="00FD0C4C" w:rsidRDefault="00F837E6" w:rsidP="00FD0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от 18 ноября 2019 г. N 487-пп</w:t>
      </w:r>
    </w:p>
    <w:p w:rsidR="00F837E6" w:rsidRPr="00FD0C4C" w:rsidRDefault="00F837E6" w:rsidP="00FD0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82"/>
      <w:bookmarkEnd w:id="9"/>
      <w:r w:rsidRPr="00FD0C4C">
        <w:rPr>
          <w:rFonts w:ascii="Times New Roman" w:hAnsi="Times New Roman" w:cs="Times New Roman"/>
          <w:sz w:val="28"/>
          <w:szCs w:val="28"/>
        </w:rPr>
        <w:t>ПОРЯДОК</w:t>
      </w: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НАЗНАЧЕНИЯ ЕДИНОВРЕМЕННОЙ ВЫПЛАТЫ И РАСПОРЯЖЕНИЯ</w:t>
      </w:r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ЕДИНОВРЕМЕННОЙ ВЫПЛАТОЙ НА УЛУЧШЕНИЕ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</w:p>
    <w:p w:rsidR="00F837E6" w:rsidRPr="00FD0C4C" w:rsidRDefault="00F837E6" w:rsidP="00FD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УСЛОВИЙ ЖЕНЩИНАМ, РОДИВШИМ ДВОЙНЮ ИЛИ ТРОЙНЮ</w:t>
      </w:r>
    </w:p>
    <w:p w:rsidR="00F837E6" w:rsidRPr="00FD0C4C" w:rsidRDefault="00F837E6" w:rsidP="00FD0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E6" w:rsidRPr="00FD0C4C" w:rsidRDefault="00F837E6" w:rsidP="00FD0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Порядок назначения единовременной выплаты и распоряжения единовременной выплатой на улучшение жилищных условий женщинам, родившим двойню или тройню (далее - Порядок), регулирует размер, процедуру обращения, перечень документов, представляемых вместе с заявлением о назначении единовременной выплаты на улучшение жилищных условий женщинам, родившим двойню или тройню (далее - Единовременная выплата), процедуру рассмотрения заявления и представленных документов, процедуру принятия решения о назначении, выплате Единовременной выплаты.</w:t>
      </w:r>
      <w:proofErr w:type="gramEnd"/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2. Под улучшением жилищных условий в соответствии с Порядком понимается: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приобретение или строительство жилья;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проведение капитального или текущего ремонта в жилом помещении по месту проживания детей, с рождением которых возникло право на получение Единовременной выплаты;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lastRenderedPageBreak/>
        <w:t>- приобретение строительных и отделочных материалов для строительства, ремонта жилого помещения по месту проживания детей, с рождением которых возникло право на получение Единовременной выплаты;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погашение основного долга и уплата процентов по кредитам и займам 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оплата стоимости ремонта жилых помещений.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3. Единовременная выплата на улучшение жилищных условий устанавливается: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женщинам, родившим двойню, в размере 150000 рублей;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женщинам, родившим тройню, в размере 300000 рублей.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4. Право на получение Единовременной выплаты имеют женщины, родившие двойню или тройню в период с 1 января 2019 года по 31 декабря 2021 года.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5. Условиями для назначения Единовременной выплаты являются: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- гражданство Российской Федерации матери и детей, в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с рождением которых возникло право на получение Единовременной выплаты;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- регистрация на территории Белгородской области матери и детей, в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с рождением которых возникло право на получение Единовременной выплаты.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1"/>
      <w:bookmarkEnd w:id="10"/>
      <w:r w:rsidRPr="00FD0C4C">
        <w:rPr>
          <w:rFonts w:ascii="Times New Roman" w:hAnsi="Times New Roman" w:cs="Times New Roman"/>
          <w:sz w:val="28"/>
          <w:szCs w:val="28"/>
        </w:rPr>
        <w:t>6. Единовременная выплата предоставляется на основании письменного заявления женщины (далее - Заявитель) по месту проживания матери и детей.</w:t>
      </w:r>
    </w:p>
    <w:p w:rsidR="00F837E6" w:rsidRPr="00FD0C4C" w:rsidRDefault="00ED3D6E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3" w:history="1">
        <w:r w:rsidR="00F837E6" w:rsidRPr="00FD0C4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837E6" w:rsidRPr="00FD0C4C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выплаты по форме согласно приложению N 1 к Порядку подается в орган социальной защиты населения по месту проживания матери и детей с приложением следующих документов: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а) паспорта гражданина Российской Федерации;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б) свидетельств о рождении всех несовершеннолетних детей;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в) документов, подтверждающих совместную регистрацию детей с Заявителем;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г) информации о наличии у детей, в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с рождением которых возникло право на получение Единовременной выплаты, лицевого счета, с указанием реквизитов этого счета для перечисления Единовременной выплаты.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7. Документы, необходимые для предоставления Единовременной </w:t>
      </w:r>
      <w:r w:rsidRPr="00FD0C4C">
        <w:rPr>
          <w:rFonts w:ascii="Times New Roman" w:hAnsi="Times New Roman" w:cs="Times New Roman"/>
          <w:sz w:val="28"/>
          <w:szCs w:val="28"/>
        </w:rPr>
        <w:lastRenderedPageBreak/>
        <w:t>выплаты, могут быть поданы как в подлинниках, так и в копиях, заверенных в нотариальном порядке.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Единовременной выплаты, возлагается на Заявителя.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 xml:space="preserve">Документы и информация, указанные в </w:t>
      </w:r>
      <w:hyperlink w:anchor="P401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Порядка и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органом социальной защиты населения в порядке межведомственного взаимодействия, если такие документы и информация не были представлены Заявителем.</w:t>
      </w:r>
      <w:proofErr w:type="gramEnd"/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6 настоящего Порядка, могут предоставляться в орган социальной защиты населения лично или почтовым отправлением, либо в виде электронного документа (пакета документов), подписанного электронной подписью в соответствии с требованиями Федеральных законов от 6 апреля 2011 года </w:t>
      </w:r>
      <w:hyperlink r:id="rId8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N 63-ФЗ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"Об электронной подписи" и от 27 июля 2010 года </w:t>
      </w:r>
      <w:hyperlink r:id="rId9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N 210-ФЗ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с использованием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регионального портала государственных и муниципальных услуг (функций) или федеральной государственной информационной системы "Единый портал государственных и муниципальных услуг (функций)", либо через многофункциональный центр предоставления государственных и муниципальных услуг. При этом днем обращения Заявителя считается дата получения документов органом социальной защиты населения. Обязанность подтверждения факта отправки документов лежит на Заявителе.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10. Должностные лица,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Единовременной выплаты.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11. Прием заявления и необходимых документов подтверждается выдачей расписки Заявителю специалистом органа социальной защиты населения.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В заявлении подтверждается согласие Заявителя на обработку персональных данных всех граждан, указанных в заявлении.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12. Заявление регистрируется специалистом органа социальной защиты населения в </w:t>
      </w:r>
      <w:hyperlink w:anchor="P534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регистрации заявлений по форме согласно приложению N 2 к настоящему Порядку.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13. Единовременная выплата осуществляется путем перечисления </w:t>
      </w:r>
      <w:r w:rsidRPr="00FD0C4C">
        <w:rPr>
          <w:rFonts w:ascii="Times New Roman" w:hAnsi="Times New Roman" w:cs="Times New Roman"/>
          <w:sz w:val="28"/>
          <w:szCs w:val="28"/>
        </w:rPr>
        <w:lastRenderedPageBreak/>
        <w:t>денежных средств на лицевой счет ребенка через кредитные организации в соответствии с реквизитами, указанными в заявлении.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14. Сумма средств Единовременной выплаты, перечисленная на банковский счет ребенка вследствие предоставления документов с заведомо неверными сведениями, сокрытия данных, влияющих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на право ее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назначения, возмещается Заявителем, а в случае наличия разногласий по возмещению - разрешается в порядке, установленном законодательством Российской Федерации.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15. Основаниями для отказа в назначении Единовременной выплаты являются: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нахождение детей на полном государственном обеспечении;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нахождение детей под опекой;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(документа) требованиям, указанным в Порядке;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непредставление документов, предусмотренных Порядком;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- представление недостоверных сведений, в том числе сведений о гражданстве детей, в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с рождением которых возникает право на Единовременную выплату.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16. Решение о назначении или об отказе в назначении Единовременной выплаты принимается в течение 10 (десяти) рабочих дней, утверждается протоколом и подписывается руководителем органа социальной защиты населения по месту постоянной регистрации Заявителя.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17. Заявитель о принятом решении уведомляется указанным в заявлении способом в течение 5 (пяти) рабочих дней со дня принятия решения.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Одновременно Заявителю возвращаются все документы, которые были приложены к заявлению.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18. </w:t>
      </w:r>
      <w:hyperlink w:anchor="P558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D0C4C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Единовременной выплаты оформляется согласно приложению N 3 к Порядку.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19. Орган социальной защиты населения по месту постоянной регистрации Заявителя: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- до 20 числа каждого месяца формирует заявку на финансирование денежных средств и направляет в управление социальной защиты населения области;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- одновременно с заявкой предоставляет реестр получателей Единовременной выплаты в электронном виде и сводную ведомость о количестве получателей и сумме выплат на бумажном носителе в целях </w:t>
      </w:r>
      <w:r w:rsidRPr="00FD0C4C">
        <w:rPr>
          <w:rFonts w:ascii="Times New Roman" w:hAnsi="Times New Roman" w:cs="Times New Roman"/>
          <w:sz w:val="28"/>
          <w:szCs w:val="28"/>
        </w:rPr>
        <w:lastRenderedPageBreak/>
        <w:t>перечисления Единовременной выплаты на счета детей, открытые в российских кредитных организациях.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20. Управление социальной защиты населения Белгородской области осуществляет функции главного распорядителя средств, выделяемых на предоставление Единовременной выплаты.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21. Управление социальной защиты населения Белгородской области формирует сводную бюджетную заявку и реестр на финансирование в разрезе муниципальных районов и городских округов и до 25 числа каждого месяца направляет в департамент финансов и бюджетной политики Белгородской области.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Департамент финансов и бюджетной политики Белгородской области с получением сводной бюджетной заявки и реестра в электронном виде и на бумажном носителе от управления социальной защиты населения Белгородской области в течение 5 (пяти) рабочих дней со дня получения заявки перечисляет денежные средства на Единовременную выплату с лицевого счета управления социальной защиты населения Белгородской области, открытого на едином счете областного бюджета, на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лицевые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23. Орган социальной защиты населения как орган опеки и попечительства выдает разрешение Заявителю на частичное или полное снятие средств и осуществляет </w:t>
      </w:r>
      <w:proofErr w:type="gramStart"/>
      <w:r w:rsidRPr="00FD0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C4C">
        <w:rPr>
          <w:rFonts w:ascii="Times New Roman" w:hAnsi="Times New Roman" w:cs="Times New Roman"/>
          <w:sz w:val="28"/>
          <w:szCs w:val="28"/>
        </w:rPr>
        <w:t xml:space="preserve"> их целевым использованием.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24. Для оформления разрешения Заявитель прилагает </w:t>
      </w:r>
      <w:hyperlink w:anchor="P611" w:history="1">
        <w:r w:rsidRPr="00FD0C4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D0C4C">
        <w:rPr>
          <w:rFonts w:ascii="Times New Roman" w:hAnsi="Times New Roman" w:cs="Times New Roman"/>
          <w:sz w:val="28"/>
          <w:szCs w:val="28"/>
        </w:rPr>
        <w:t>, оформленное согласно приложению N 4 к Порядку, о частичном или полном снятии с банковского счета средств Единовременной выплаты.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25. Прием заявления подтверждается выдачей расписки Заявителю специалистом органа социальной защиты населения.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Согласие отца детей для снятия Единовременной выплаты не требуется.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26. Представители уполномоченного органа, органа опеки и попечительства осуществляют комиссионное обследование условий проживания семьи с составлением акта обследования жилищно-бытовых условий.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27. На основании данных документов выносится решение о снятии или отказе в снятии денежных средств.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Решение о снятии или об отказе в снятии денежных средств Единовременной выплаты принимается в течение 10 (десяти) рабочих дней.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28. Разрешение оформляется приказом органов социальной защиты населения муниципальных районов и городских округов.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 xml:space="preserve">29. О принятом решении в течение 5 (пяти) рабочих дней со дня его </w:t>
      </w:r>
      <w:r w:rsidRPr="00FD0C4C">
        <w:rPr>
          <w:rFonts w:ascii="Times New Roman" w:hAnsi="Times New Roman" w:cs="Times New Roman"/>
          <w:sz w:val="28"/>
          <w:szCs w:val="28"/>
        </w:rPr>
        <w:lastRenderedPageBreak/>
        <w:t>принятия направляется письменное уведомление Заявителю.</w:t>
      </w:r>
    </w:p>
    <w:p w:rsidR="00F837E6" w:rsidRPr="00FD0C4C" w:rsidRDefault="00F837E6" w:rsidP="00FD0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C4C">
        <w:rPr>
          <w:rFonts w:ascii="Times New Roman" w:hAnsi="Times New Roman" w:cs="Times New Roman"/>
          <w:sz w:val="28"/>
          <w:szCs w:val="28"/>
        </w:rPr>
        <w:t>В случае отказа в снятии денежных средств Единовременной выплаты Заявителю возвращаются все документы, которые были приложены к заявлению о снятии денежных средств Единовременной выплаты.</w:t>
      </w:r>
    </w:p>
    <w:p w:rsidR="00F837E6" w:rsidRPr="00FD0C4C" w:rsidRDefault="00F837E6" w:rsidP="00FD0C4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37E6" w:rsidRPr="00FD0C4C" w:rsidSect="00FD0C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E6"/>
    <w:rsid w:val="00691843"/>
    <w:rsid w:val="00ED3D6E"/>
    <w:rsid w:val="00F837E6"/>
    <w:rsid w:val="00FD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E817665451A51B9C0257AD81C1C4911D8CCBBA1C695785DDAAF863A5105C44CE17E462EFF8DD2B0E2B83CF0q3t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E817665451A51B9C0257AD81C1C4910D8CDB6A3C295785DDAAF863A5105C44CE17E462EFF8DD2B0E2B83CF0q3tE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E817665451A51B9C0257AD81C1C4911D8CCBBA1C695785DDAAF863A5105C44CE17E462EFF8DD2B0E2B83CF0q3t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EE817665451A51B9C0256CDB70464417D192BEA7C29A2A0285F4DB6D580F9319AE7F1A6AA89ED3B0E2BB3EEF35F7CBqFt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DEE817665451A51B9C0257AD81C1C4910DACFB3A3C095785DDAAF863A5105C44CE17E462EFF8DD2B0E2B83CF0q3tEH" TargetMode="External"/><Relationship Id="rId9" Type="http://schemas.openxmlformats.org/officeDocument/2006/relationships/hyperlink" Target="consultantplus://offline/ref=1DEE817665451A51B9C0257AD81C1C4910D8CDB6A3C295785DDAAF863A5105C44CE17E462EFF8DD2B0E2B83CF0q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Новикова</dc:creator>
  <cp:lastModifiedBy>Smirnova</cp:lastModifiedBy>
  <cp:revision>2</cp:revision>
  <dcterms:created xsi:type="dcterms:W3CDTF">2019-12-02T07:45:00Z</dcterms:created>
  <dcterms:modified xsi:type="dcterms:W3CDTF">2019-12-02T07:56:00Z</dcterms:modified>
</cp:coreProperties>
</file>