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B" w:rsidRDefault="009E4BBB" w:rsidP="009E4BB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ПРАВИТЕЛЬСТВО БЕЛГОРОДСКОЙ ОБЛАСТИ</w:t>
      </w:r>
    </w:p>
    <w:p w:rsidR="009E4BBB" w:rsidRDefault="009E4BBB" w:rsidP="009E4BBB">
      <w:pPr>
        <w:autoSpaceDE w:val="0"/>
        <w:autoSpaceDN w:val="0"/>
        <w:adjustRightInd w:val="0"/>
        <w:spacing w:after="0" w:line="240" w:lineRule="auto"/>
        <w:jc w:val="center"/>
        <w:rPr>
          <w:rFonts w:ascii="Times New Roman" w:hAnsi="Times New Roman" w:cs="Times New Roman"/>
          <w:b/>
          <w:bCs/>
          <w:sz w:val="26"/>
          <w:szCs w:val="26"/>
        </w:rPr>
      </w:pPr>
    </w:p>
    <w:p w:rsidR="009E4BBB" w:rsidRDefault="009E4BBB" w:rsidP="009E4BB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9E4BBB" w:rsidRDefault="009E4BBB" w:rsidP="009E4BB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12 января 2015 г. N 4-пп</w:t>
      </w:r>
    </w:p>
    <w:p w:rsidR="009E4BBB" w:rsidRDefault="009E4BBB" w:rsidP="009E4BBB">
      <w:pPr>
        <w:autoSpaceDE w:val="0"/>
        <w:autoSpaceDN w:val="0"/>
        <w:adjustRightInd w:val="0"/>
        <w:spacing w:after="0" w:line="240" w:lineRule="auto"/>
        <w:jc w:val="center"/>
        <w:rPr>
          <w:rFonts w:ascii="Times New Roman" w:hAnsi="Times New Roman" w:cs="Times New Roman"/>
          <w:b/>
          <w:bCs/>
          <w:sz w:val="26"/>
          <w:szCs w:val="26"/>
        </w:rPr>
      </w:pPr>
    </w:p>
    <w:p w:rsidR="009E4BBB" w:rsidRDefault="009E4BBB" w:rsidP="009E4BB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 УТВЕРЖДЕНИИ ПОРЯДКА НАЗНАЧЕНИЯ, ВЫПЛАТЫ И РАСПОРЯЖЕНИЯ</w:t>
      </w:r>
    </w:p>
    <w:p w:rsidR="009E4BBB" w:rsidRDefault="009E4BBB" w:rsidP="009E4BB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СРЕДСТВАМИ РЕГИОНАЛЬНОГО МАТЕРИНСКОГО (СЕМЕЙНОГО) КАПИТАЛА</w:t>
      </w:r>
    </w:p>
    <w:p w:rsidR="009E4BBB" w:rsidRDefault="009E4BBB" w:rsidP="009E4BB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E4BBB" w:rsidRPr="00230599">
        <w:trPr>
          <w:jc w:val="center"/>
        </w:trPr>
        <w:tc>
          <w:tcPr>
            <w:tcW w:w="5000" w:type="pct"/>
            <w:tcBorders>
              <w:left w:val="single" w:sz="24" w:space="0" w:color="CED3F1"/>
              <w:right w:val="single" w:sz="24" w:space="0" w:color="F4F3F8"/>
            </w:tcBorders>
            <w:shd w:val="clear" w:color="auto" w:fill="F4F3F8"/>
          </w:tcPr>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Список изменяющих документов</w:t>
            </w:r>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230599">
              <w:rPr>
                <w:rFonts w:ascii="Times New Roman" w:hAnsi="Times New Roman" w:cs="Times New Roman"/>
                <w:bCs/>
                <w:color w:val="392C69"/>
                <w:sz w:val="26"/>
                <w:szCs w:val="26"/>
              </w:rPr>
              <w:t>(в ред. постановлений Правительства Белгородской области</w:t>
            </w:r>
            <w:proofErr w:type="gramEnd"/>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 xml:space="preserve">от 13.04.2015 </w:t>
            </w:r>
            <w:hyperlink r:id="rId5" w:history="1">
              <w:r w:rsidRPr="00230599">
                <w:rPr>
                  <w:rFonts w:ascii="Times New Roman" w:hAnsi="Times New Roman" w:cs="Times New Roman"/>
                  <w:bCs/>
                  <w:color w:val="0000FF"/>
                  <w:sz w:val="26"/>
                  <w:szCs w:val="26"/>
                </w:rPr>
                <w:t>N 156-пп</w:t>
              </w:r>
            </w:hyperlink>
            <w:r w:rsidRPr="00230599">
              <w:rPr>
                <w:rFonts w:ascii="Times New Roman" w:hAnsi="Times New Roman" w:cs="Times New Roman"/>
                <w:bCs/>
                <w:color w:val="392C69"/>
                <w:sz w:val="26"/>
                <w:szCs w:val="26"/>
              </w:rPr>
              <w:t xml:space="preserve">, от 19.12.2016 </w:t>
            </w:r>
            <w:hyperlink r:id="rId6" w:history="1">
              <w:r w:rsidRPr="00230599">
                <w:rPr>
                  <w:rFonts w:ascii="Times New Roman" w:hAnsi="Times New Roman" w:cs="Times New Roman"/>
                  <w:bCs/>
                  <w:color w:val="0000FF"/>
                  <w:sz w:val="26"/>
                  <w:szCs w:val="26"/>
                </w:rPr>
                <w:t>N 439-пп</w:t>
              </w:r>
            </w:hyperlink>
            <w:r w:rsidRPr="00230599">
              <w:rPr>
                <w:rFonts w:ascii="Times New Roman" w:hAnsi="Times New Roman" w:cs="Times New Roman"/>
                <w:bCs/>
                <w:color w:val="392C69"/>
                <w:sz w:val="26"/>
                <w:szCs w:val="26"/>
              </w:rPr>
              <w:t xml:space="preserve">, от 14.08.2017 </w:t>
            </w:r>
            <w:hyperlink r:id="rId7" w:history="1">
              <w:r w:rsidRPr="00230599">
                <w:rPr>
                  <w:rFonts w:ascii="Times New Roman" w:hAnsi="Times New Roman" w:cs="Times New Roman"/>
                  <w:bCs/>
                  <w:color w:val="0000FF"/>
                  <w:sz w:val="26"/>
                  <w:szCs w:val="26"/>
                </w:rPr>
                <w:t>N 304-пп</w:t>
              </w:r>
            </w:hyperlink>
            <w:r w:rsidRPr="00230599">
              <w:rPr>
                <w:rFonts w:ascii="Times New Roman" w:hAnsi="Times New Roman" w:cs="Times New Roman"/>
                <w:bCs/>
                <w:color w:val="392C69"/>
                <w:sz w:val="26"/>
                <w:szCs w:val="26"/>
              </w:rPr>
              <w:t>,</w:t>
            </w:r>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 xml:space="preserve">от 03.12.2018 </w:t>
            </w:r>
            <w:hyperlink r:id="rId8" w:history="1">
              <w:r w:rsidRPr="00230599">
                <w:rPr>
                  <w:rFonts w:ascii="Times New Roman" w:hAnsi="Times New Roman" w:cs="Times New Roman"/>
                  <w:bCs/>
                  <w:color w:val="0000FF"/>
                  <w:sz w:val="26"/>
                  <w:szCs w:val="26"/>
                </w:rPr>
                <w:t>N 444-пп</w:t>
              </w:r>
            </w:hyperlink>
            <w:r w:rsidRPr="00230599">
              <w:rPr>
                <w:rFonts w:ascii="Times New Roman" w:hAnsi="Times New Roman" w:cs="Times New Roman"/>
                <w:bCs/>
                <w:color w:val="392C69"/>
                <w:sz w:val="26"/>
                <w:szCs w:val="26"/>
              </w:rPr>
              <w:t xml:space="preserve">, от 09.09.2019 </w:t>
            </w:r>
            <w:hyperlink r:id="rId9" w:history="1">
              <w:r w:rsidRPr="00230599">
                <w:rPr>
                  <w:rFonts w:ascii="Times New Roman" w:hAnsi="Times New Roman" w:cs="Times New Roman"/>
                  <w:bCs/>
                  <w:color w:val="0000FF"/>
                  <w:sz w:val="26"/>
                  <w:szCs w:val="26"/>
                </w:rPr>
                <w:t>N 380-пп</w:t>
              </w:r>
            </w:hyperlink>
            <w:r w:rsidRPr="00230599">
              <w:rPr>
                <w:rFonts w:ascii="Times New Roman" w:hAnsi="Times New Roman" w:cs="Times New Roman"/>
                <w:bCs/>
                <w:color w:val="392C69"/>
                <w:sz w:val="26"/>
                <w:szCs w:val="26"/>
              </w:rPr>
              <w:t>)</w:t>
            </w:r>
          </w:p>
        </w:tc>
      </w:tr>
    </w:tbl>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Во исполнение </w:t>
      </w:r>
      <w:hyperlink r:id="rId10" w:history="1">
        <w:r w:rsidRPr="00230599">
          <w:rPr>
            <w:rFonts w:ascii="Times New Roman" w:hAnsi="Times New Roman" w:cs="Times New Roman"/>
            <w:bCs/>
            <w:color w:val="0000FF"/>
            <w:sz w:val="26"/>
            <w:szCs w:val="26"/>
          </w:rPr>
          <w:t>закона</w:t>
        </w:r>
      </w:hyperlink>
      <w:r w:rsidRPr="00230599">
        <w:rPr>
          <w:rFonts w:ascii="Times New Roman" w:hAnsi="Times New Roman" w:cs="Times New Roman"/>
          <w:bCs/>
          <w:sz w:val="26"/>
          <w:szCs w:val="26"/>
        </w:rPr>
        <w:t xml:space="preserve"> Белгородской области от 3 октября 2014 года N 302 "О внесении изменений в статьи 84 и 86 Социального кодекса Белгородской области и закон Белгородской области "О бюджетном устройстве и бюджетном процессе Белгородской области" Правительство Белгородской области постановляет:</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bookmarkStart w:id="0" w:name="Par14"/>
      <w:bookmarkEnd w:id="0"/>
      <w:r w:rsidRPr="00230599">
        <w:rPr>
          <w:rFonts w:ascii="Times New Roman" w:hAnsi="Times New Roman" w:cs="Times New Roman"/>
          <w:bCs/>
          <w:sz w:val="26"/>
          <w:szCs w:val="26"/>
        </w:rPr>
        <w:t xml:space="preserve">1. Утвердить </w:t>
      </w:r>
      <w:hyperlink w:anchor="Par46" w:history="1">
        <w:r w:rsidRPr="00230599">
          <w:rPr>
            <w:rFonts w:ascii="Times New Roman" w:hAnsi="Times New Roman" w:cs="Times New Roman"/>
            <w:bCs/>
            <w:color w:val="0000FF"/>
            <w:sz w:val="26"/>
            <w:szCs w:val="26"/>
          </w:rPr>
          <w:t>порядок</w:t>
        </w:r>
      </w:hyperlink>
      <w:r w:rsidRPr="00230599">
        <w:rPr>
          <w:rFonts w:ascii="Times New Roman" w:hAnsi="Times New Roman" w:cs="Times New Roman"/>
          <w:bCs/>
          <w:sz w:val="26"/>
          <w:szCs w:val="26"/>
        </w:rPr>
        <w:t xml:space="preserve"> назначения, выплаты и распоряжения средствами регионального материнского (семейного) капитала (прилагается).</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bookmarkStart w:id="1" w:name="Par16"/>
      <w:bookmarkEnd w:id="1"/>
      <w:r w:rsidRPr="00230599">
        <w:rPr>
          <w:rFonts w:ascii="Times New Roman" w:hAnsi="Times New Roman" w:cs="Times New Roman"/>
          <w:bCs/>
          <w:sz w:val="26"/>
          <w:szCs w:val="26"/>
        </w:rPr>
        <w:t xml:space="preserve">2. Утвердить </w:t>
      </w:r>
      <w:hyperlink w:anchor="Par325" w:history="1">
        <w:r w:rsidRPr="00230599">
          <w:rPr>
            <w:rFonts w:ascii="Times New Roman" w:hAnsi="Times New Roman" w:cs="Times New Roman"/>
            <w:bCs/>
            <w:color w:val="0000FF"/>
            <w:sz w:val="26"/>
            <w:szCs w:val="26"/>
          </w:rPr>
          <w:t>порядок</w:t>
        </w:r>
      </w:hyperlink>
      <w:r w:rsidRPr="00230599">
        <w:rPr>
          <w:rFonts w:ascii="Times New Roman" w:hAnsi="Times New Roman" w:cs="Times New Roman"/>
          <w:bCs/>
          <w:sz w:val="26"/>
          <w:szCs w:val="26"/>
        </w:rPr>
        <w:t xml:space="preserve"> расходования и учета средств областного бюджета на выплату регионального материнского (семейного) капитала (прилагается).</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3. Департаменту финансов и бюджетной политики области (Боровик В.Ф.) при формировании областного бюджета ежегодно предусматривать расходы на выплату регионального материнского (семейного) капитала на основании </w:t>
      </w:r>
      <w:proofErr w:type="gramStart"/>
      <w:r w:rsidRPr="00230599">
        <w:rPr>
          <w:rFonts w:ascii="Times New Roman" w:hAnsi="Times New Roman" w:cs="Times New Roman"/>
          <w:bCs/>
          <w:sz w:val="26"/>
          <w:szCs w:val="26"/>
        </w:rPr>
        <w:t>расчетов управления социальной защиты населения области</w:t>
      </w:r>
      <w:proofErr w:type="gramEnd"/>
      <w:r w:rsidRPr="00230599">
        <w:rPr>
          <w:rFonts w:ascii="Times New Roman" w:hAnsi="Times New Roman" w:cs="Times New Roman"/>
          <w:bCs/>
          <w:sz w:val="26"/>
          <w:szCs w:val="26"/>
        </w:rPr>
        <w:t>.</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4. Рекомендовать администрациям муниципальных районов и городских округов определить уполномоченными органами по реализации положений порядков, утвержденных в </w:t>
      </w:r>
      <w:hyperlink w:anchor="Par14" w:history="1">
        <w:r w:rsidRPr="00230599">
          <w:rPr>
            <w:rFonts w:ascii="Times New Roman" w:hAnsi="Times New Roman" w:cs="Times New Roman"/>
            <w:bCs/>
            <w:color w:val="0000FF"/>
            <w:sz w:val="26"/>
            <w:szCs w:val="26"/>
          </w:rPr>
          <w:t>пунктах 1</w:t>
        </w:r>
      </w:hyperlink>
      <w:r w:rsidRPr="00230599">
        <w:rPr>
          <w:rFonts w:ascii="Times New Roman" w:hAnsi="Times New Roman" w:cs="Times New Roman"/>
          <w:bCs/>
          <w:sz w:val="26"/>
          <w:szCs w:val="26"/>
        </w:rPr>
        <w:t xml:space="preserve"> - </w:t>
      </w:r>
      <w:hyperlink w:anchor="Par16" w:history="1">
        <w:r w:rsidRPr="00230599">
          <w:rPr>
            <w:rFonts w:ascii="Times New Roman" w:hAnsi="Times New Roman" w:cs="Times New Roman"/>
            <w:bCs/>
            <w:color w:val="0000FF"/>
            <w:sz w:val="26"/>
            <w:szCs w:val="26"/>
          </w:rPr>
          <w:t>2</w:t>
        </w:r>
      </w:hyperlink>
      <w:r w:rsidRPr="00230599">
        <w:rPr>
          <w:rFonts w:ascii="Times New Roman" w:hAnsi="Times New Roman" w:cs="Times New Roman"/>
          <w:bCs/>
          <w:sz w:val="26"/>
          <w:szCs w:val="26"/>
        </w:rPr>
        <w:t xml:space="preserve"> настоящего постановления, в существующей структуре органов местного самоуправления органы, осуществляющие функции социальной защиты населения.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Определить уполномоченным органом по организации выплаты средств, выделяемых на выплату регионального материнского (семейного) капитала, управление социальной защиты населения области.</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w:t>
      </w:r>
      <w:proofErr w:type="gramStart"/>
      <w:r w:rsidRPr="00230599">
        <w:rPr>
          <w:rFonts w:ascii="Times New Roman" w:hAnsi="Times New Roman" w:cs="Times New Roman"/>
          <w:bCs/>
          <w:sz w:val="26"/>
          <w:szCs w:val="26"/>
        </w:rPr>
        <w:t>а</w:t>
      </w:r>
      <w:proofErr w:type="gramEnd"/>
      <w:r w:rsidRPr="00230599">
        <w:rPr>
          <w:rFonts w:ascii="Times New Roman" w:hAnsi="Times New Roman" w:cs="Times New Roman"/>
          <w:bCs/>
          <w:sz w:val="26"/>
          <w:szCs w:val="26"/>
        </w:rPr>
        <w:t xml:space="preserve">бзац введен </w:t>
      </w:r>
      <w:hyperlink r:id="rId11" w:history="1">
        <w:r w:rsidRPr="00230599">
          <w:rPr>
            <w:rFonts w:ascii="Times New Roman" w:hAnsi="Times New Roman" w:cs="Times New Roman"/>
            <w:bCs/>
            <w:color w:val="0000FF"/>
            <w:sz w:val="26"/>
            <w:szCs w:val="26"/>
          </w:rPr>
          <w:t>постановлением</w:t>
        </w:r>
      </w:hyperlink>
      <w:r w:rsidRPr="00230599">
        <w:rPr>
          <w:rFonts w:ascii="Times New Roman" w:hAnsi="Times New Roman" w:cs="Times New Roman"/>
          <w:bCs/>
          <w:sz w:val="26"/>
          <w:szCs w:val="26"/>
        </w:rPr>
        <w:t xml:space="preserve"> Правительства Белгородской области от 13.04.2015 N 156-пп)</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5. Признать утратившим силу </w:t>
      </w:r>
      <w:hyperlink r:id="rId12" w:history="1">
        <w:r w:rsidRPr="00230599">
          <w:rPr>
            <w:rFonts w:ascii="Times New Roman" w:hAnsi="Times New Roman" w:cs="Times New Roman"/>
            <w:bCs/>
            <w:color w:val="0000FF"/>
            <w:sz w:val="26"/>
            <w:szCs w:val="26"/>
          </w:rPr>
          <w:t>постановление</w:t>
        </w:r>
      </w:hyperlink>
      <w:r w:rsidRPr="00230599">
        <w:rPr>
          <w:rFonts w:ascii="Times New Roman" w:hAnsi="Times New Roman" w:cs="Times New Roman"/>
          <w:bCs/>
          <w:sz w:val="26"/>
          <w:szCs w:val="26"/>
        </w:rPr>
        <w:t xml:space="preserve"> Правительства области от 27 мая 2013 года N 181-пп "Об утверждении порядка назначения, выплаты и распоряжения средствами регионального материнского (семейного) капитала".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lastRenderedPageBreak/>
        <w:t>6. Департаменту внутренней и кадровой политики области (Сергачев В.А.) обеспечить опубликование данного постановления в средствах массовой информации области.</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7. Настоящее постановление вступает в силу по истечении 10 дней со дня официального опубликования и распространяется на правоотношения, возникшие с 1 января 2015 года.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8. </w:t>
      </w:r>
      <w:proofErr w:type="gramStart"/>
      <w:r w:rsidRPr="00230599">
        <w:rPr>
          <w:rFonts w:ascii="Times New Roman" w:hAnsi="Times New Roman" w:cs="Times New Roman"/>
          <w:bCs/>
          <w:sz w:val="26"/>
          <w:szCs w:val="26"/>
        </w:rPr>
        <w:t>Контроль за</w:t>
      </w:r>
      <w:proofErr w:type="gramEnd"/>
      <w:r w:rsidRPr="00230599">
        <w:rPr>
          <w:rFonts w:ascii="Times New Roman" w:hAnsi="Times New Roman" w:cs="Times New Roman"/>
          <w:bCs/>
          <w:sz w:val="26"/>
          <w:szCs w:val="26"/>
        </w:rPr>
        <w:t xml:space="preserve"> исполнением постановления возложить на департамент здравоохранения и социальной защиты населения области (Зубарева Н.Н.).</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w:t>
      </w:r>
      <w:proofErr w:type="gramStart"/>
      <w:r w:rsidRPr="00230599">
        <w:rPr>
          <w:rFonts w:ascii="Times New Roman" w:hAnsi="Times New Roman" w:cs="Times New Roman"/>
          <w:bCs/>
          <w:sz w:val="26"/>
          <w:szCs w:val="26"/>
        </w:rPr>
        <w:t>в</w:t>
      </w:r>
      <w:proofErr w:type="gramEnd"/>
      <w:r w:rsidRPr="00230599">
        <w:rPr>
          <w:rFonts w:ascii="Times New Roman" w:hAnsi="Times New Roman" w:cs="Times New Roman"/>
          <w:bCs/>
          <w:sz w:val="26"/>
          <w:szCs w:val="26"/>
        </w:rPr>
        <w:t xml:space="preserve"> ред. постановлений Правительства Белгородской области от 13.04.2015 </w:t>
      </w:r>
      <w:hyperlink r:id="rId13" w:history="1">
        <w:r w:rsidRPr="00230599">
          <w:rPr>
            <w:rFonts w:ascii="Times New Roman" w:hAnsi="Times New Roman" w:cs="Times New Roman"/>
            <w:bCs/>
            <w:color w:val="0000FF"/>
            <w:sz w:val="26"/>
            <w:szCs w:val="26"/>
          </w:rPr>
          <w:t>N 156-пп</w:t>
        </w:r>
      </w:hyperlink>
      <w:r w:rsidRPr="00230599">
        <w:rPr>
          <w:rFonts w:ascii="Times New Roman" w:hAnsi="Times New Roman" w:cs="Times New Roman"/>
          <w:bCs/>
          <w:sz w:val="26"/>
          <w:szCs w:val="26"/>
        </w:rPr>
        <w:t xml:space="preserve">, от 19.12.2016 </w:t>
      </w:r>
      <w:hyperlink r:id="rId14" w:history="1">
        <w:r w:rsidRPr="00230599">
          <w:rPr>
            <w:rFonts w:ascii="Times New Roman" w:hAnsi="Times New Roman" w:cs="Times New Roman"/>
            <w:bCs/>
            <w:color w:val="0000FF"/>
            <w:sz w:val="26"/>
            <w:szCs w:val="26"/>
          </w:rPr>
          <w:t>N 439-пп</w:t>
        </w:r>
      </w:hyperlink>
      <w:r w:rsidRPr="00230599">
        <w:rPr>
          <w:rFonts w:ascii="Times New Roman" w:hAnsi="Times New Roman" w:cs="Times New Roman"/>
          <w:bCs/>
          <w:sz w:val="26"/>
          <w:szCs w:val="26"/>
        </w:rPr>
        <w:t>)</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Информацию об исполнении постановления представить к 1 апреля 2016 года.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Губернатор Белгородской области</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Е.САВЧЕНКО</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right"/>
        <w:outlineLvl w:val="0"/>
        <w:rPr>
          <w:rFonts w:ascii="Times New Roman" w:hAnsi="Times New Roman" w:cs="Times New Roman"/>
          <w:bCs/>
          <w:sz w:val="26"/>
          <w:szCs w:val="26"/>
        </w:rPr>
      </w:pPr>
      <w:r w:rsidRPr="00230599">
        <w:rPr>
          <w:rFonts w:ascii="Times New Roman" w:hAnsi="Times New Roman" w:cs="Times New Roman"/>
          <w:bCs/>
          <w:sz w:val="26"/>
          <w:szCs w:val="26"/>
        </w:rPr>
        <w:t>Утвержден</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постановлением</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Правительства Белгородской области</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от 12 января 2015 года N 4-пп</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bookmarkStart w:id="2" w:name="Par46"/>
      <w:bookmarkEnd w:id="2"/>
      <w:r w:rsidRPr="00230599">
        <w:rPr>
          <w:rFonts w:ascii="Times New Roman" w:hAnsi="Times New Roman" w:cs="Times New Roman"/>
          <w:bCs/>
          <w:sz w:val="26"/>
          <w:szCs w:val="26"/>
        </w:rPr>
        <w:t>ПОРЯДОК</w:t>
      </w: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t>НАЗНАЧЕНИЯ, ВЫПЛАТЫ И РАСПОРЯЖЕНИЯ СРЕДСТВАМИ</w:t>
      </w: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t>РЕГИОНАЛЬНОГО МАТЕРИНСКОГО (СЕМЕЙНОГО) КАПИТАЛА</w:t>
      </w:r>
    </w:p>
    <w:p w:rsidR="009E4BBB" w:rsidRPr="00230599" w:rsidRDefault="009E4BBB" w:rsidP="009E4BB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E4BBB" w:rsidRPr="00230599">
        <w:trPr>
          <w:jc w:val="center"/>
        </w:trPr>
        <w:tc>
          <w:tcPr>
            <w:tcW w:w="5000" w:type="pct"/>
            <w:tcBorders>
              <w:left w:val="single" w:sz="24" w:space="0" w:color="CED3F1"/>
              <w:right w:val="single" w:sz="24" w:space="0" w:color="F4F3F8"/>
            </w:tcBorders>
            <w:shd w:val="clear" w:color="auto" w:fill="F4F3F8"/>
          </w:tcPr>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Список изменяющих документов</w:t>
            </w:r>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230599">
              <w:rPr>
                <w:rFonts w:ascii="Times New Roman" w:hAnsi="Times New Roman" w:cs="Times New Roman"/>
                <w:bCs/>
                <w:color w:val="392C69"/>
                <w:sz w:val="26"/>
                <w:szCs w:val="26"/>
              </w:rPr>
              <w:t>(в ред. постановлений Правительства Белгородской области</w:t>
            </w:r>
            <w:proofErr w:type="gramEnd"/>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 xml:space="preserve">от 19.12.2016 </w:t>
            </w:r>
            <w:hyperlink r:id="rId15" w:history="1">
              <w:r w:rsidRPr="00230599">
                <w:rPr>
                  <w:rFonts w:ascii="Times New Roman" w:hAnsi="Times New Roman" w:cs="Times New Roman"/>
                  <w:bCs/>
                  <w:color w:val="0000FF"/>
                  <w:sz w:val="26"/>
                  <w:szCs w:val="26"/>
                </w:rPr>
                <w:t>N 439-пп</w:t>
              </w:r>
            </w:hyperlink>
            <w:r w:rsidRPr="00230599">
              <w:rPr>
                <w:rFonts w:ascii="Times New Roman" w:hAnsi="Times New Roman" w:cs="Times New Roman"/>
                <w:bCs/>
                <w:color w:val="392C69"/>
                <w:sz w:val="26"/>
                <w:szCs w:val="26"/>
              </w:rPr>
              <w:t xml:space="preserve">, от 14.08.2017 </w:t>
            </w:r>
            <w:hyperlink r:id="rId16" w:history="1">
              <w:r w:rsidRPr="00230599">
                <w:rPr>
                  <w:rFonts w:ascii="Times New Roman" w:hAnsi="Times New Roman" w:cs="Times New Roman"/>
                  <w:bCs/>
                  <w:color w:val="0000FF"/>
                  <w:sz w:val="26"/>
                  <w:szCs w:val="26"/>
                </w:rPr>
                <w:t>N 304-пп</w:t>
              </w:r>
            </w:hyperlink>
            <w:r w:rsidRPr="00230599">
              <w:rPr>
                <w:rFonts w:ascii="Times New Roman" w:hAnsi="Times New Roman" w:cs="Times New Roman"/>
                <w:bCs/>
                <w:color w:val="392C69"/>
                <w:sz w:val="26"/>
                <w:szCs w:val="26"/>
              </w:rPr>
              <w:t xml:space="preserve">, от 03.12.2018 </w:t>
            </w:r>
            <w:hyperlink r:id="rId17" w:history="1">
              <w:r w:rsidRPr="00230599">
                <w:rPr>
                  <w:rFonts w:ascii="Times New Roman" w:hAnsi="Times New Roman" w:cs="Times New Roman"/>
                  <w:bCs/>
                  <w:color w:val="0000FF"/>
                  <w:sz w:val="26"/>
                  <w:szCs w:val="26"/>
                </w:rPr>
                <w:t>N 444-пп</w:t>
              </w:r>
            </w:hyperlink>
            <w:r w:rsidRPr="00230599">
              <w:rPr>
                <w:rFonts w:ascii="Times New Roman" w:hAnsi="Times New Roman" w:cs="Times New Roman"/>
                <w:bCs/>
                <w:color w:val="392C69"/>
                <w:sz w:val="26"/>
                <w:szCs w:val="26"/>
              </w:rPr>
              <w:t>,</w:t>
            </w:r>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 xml:space="preserve">от 09.09.2019 </w:t>
            </w:r>
            <w:hyperlink r:id="rId18" w:history="1">
              <w:r w:rsidRPr="00230599">
                <w:rPr>
                  <w:rFonts w:ascii="Times New Roman" w:hAnsi="Times New Roman" w:cs="Times New Roman"/>
                  <w:bCs/>
                  <w:color w:val="0000FF"/>
                  <w:sz w:val="26"/>
                  <w:szCs w:val="26"/>
                </w:rPr>
                <w:t>N 380-пп</w:t>
              </w:r>
            </w:hyperlink>
            <w:r w:rsidRPr="00230599">
              <w:rPr>
                <w:rFonts w:ascii="Times New Roman" w:hAnsi="Times New Roman" w:cs="Times New Roman"/>
                <w:bCs/>
                <w:color w:val="392C69"/>
                <w:sz w:val="26"/>
                <w:szCs w:val="26"/>
              </w:rPr>
              <w:t>)</w:t>
            </w:r>
          </w:p>
        </w:tc>
      </w:tr>
    </w:tbl>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1. Настоящий порядок регулирует процедуру обращения, перечень документов, представляемых вместе с заявлением о назначении регионального материнского (семейного) капитала, рассмотрения заявления и представленных документов, принятия решения о назначении и выплате регионального материнского (семейного) капитала.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2. </w:t>
      </w:r>
      <w:hyperlink w:anchor="Par155" w:history="1">
        <w:r w:rsidRPr="00230599">
          <w:rPr>
            <w:rFonts w:ascii="Times New Roman" w:hAnsi="Times New Roman" w:cs="Times New Roman"/>
            <w:bCs/>
            <w:color w:val="0000FF"/>
            <w:sz w:val="26"/>
            <w:szCs w:val="26"/>
          </w:rPr>
          <w:t>Заявление</w:t>
        </w:r>
      </w:hyperlink>
      <w:r w:rsidRPr="00230599">
        <w:rPr>
          <w:rFonts w:ascii="Times New Roman" w:hAnsi="Times New Roman" w:cs="Times New Roman"/>
          <w:bCs/>
          <w:sz w:val="26"/>
          <w:szCs w:val="26"/>
        </w:rPr>
        <w:t xml:space="preserve"> о назначении материнского (семейного) капитала (далее - материнский капитал) подается в орган социальной защиты населения по месту постоянной регистрации гражданина (далее - уполномоченный орган) по форме согласно приложению N 1.</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 ред. </w:t>
      </w:r>
      <w:hyperlink r:id="rId19"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09.09.2019 N 380-пп)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lastRenderedPageBreak/>
        <w:t>3. К заявлению гражданин или супруг гражданина (далее - заявитель) представляет следующие документы:</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паспорт;</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свидетельство о рождении ребенка, в связи с рождением которого у заявителя возникло право на материнский капитал;</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принадлежность к гражданству Российской Федерации ребенка, в связи с рождением которого у заявителя возникло право на материнский капитал;</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документы, подтверждающие рождение детей, учтенных при определении права на материнский капитал;</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свидетельство о браке;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совместное проживание ребенка, в связи с рождением которого возникло право на получение материнского капитала, с одним из родителей на территории Белгородской области.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Абзац исключен. - </w:t>
      </w:r>
      <w:hyperlink r:id="rId20" w:history="1">
        <w:r w:rsidRPr="00230599">
          <w:rPr>
            <w:rFonts w:ascii="Times New Roman" w:hAnsi="Times New Roman" w:cs="Times New Roman"/>
            <w:bCs/>
            <w:color w:val="0000FF"/>
            <w:sz w:val="26"/>
            <w:szCs w:val="26"/>
          </w:rPr>
          <w:t>Постановление</w:t>
        </w:r>
      </w:hyperlink>
      <w:r w:rsidRPr="00230599">
        <w:rPr>
          <w:rFonts w:ascii="Times New Roman" w:hAnsi="Times New Roman" w:cs="Times New Roman"/>
          <w:bCs/>
          <w:sz w:val="26"/>
          <w:szCs w:val="26"/>
        </w:rPr>
        <w:t xml:space="preserve"> Правительства Белгородской области от 14.08.2017 N 304-пп.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3.1. Дополнительно при направлении средств материнского капитала на улучшение жилищных условий (приобретение или строительство жилья) специалистом уполномоченного органа в рамках межведомственного взаимодействия запрашиваются следующие документы:</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 сведения о регистрации договора купли-продажи жилого помещения, </w:t>
      </w:r>
      <w:proofErr w:type="gramStart"/>
      <w:r w:rsidRPr="00230599">
        <w:rPr>
          <w:rFonts w:ascii="Times New Roman" w:hAnsi="Times New Roman" w:cs="Times New Roman"/>
          <w:bCs/>
          <w:sz w:val="26"/>
          <w:szCs w:val="26"/>
        </w:rPr>
        <w:t>обязательство</w:t>
      </w:r>
      <w:proofErr w:type="gramEnd"/>
      <w:r w:rsidRPr="00230599">
        <w:rPr>
          <w:rFonts w:ascii="Times New Roman" w:hAnsi="Times New Roman" w:cs="Times New Roman"/>
          <w:bCs/>
          <w:sz w:val="26"/>
          <w:szCs w:val="26"/>
        </w:rPr>
        <w:t xml:space="preserve"> по оплате которого не исполнено в полном объеме, - в случае приобретения жилья;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230599">
        <w:rPr>
          <w:rFonts w:ascii="Times New Roman" w:hAnsi="Times New Roman" w:cs="Times New Roman"/>
          <w:bCs/>
          <w:sz w:val="26"/>
          <w:szCs w:val="26"/>
        </w:rPr>
        <w:t>- сведения о государственной регистрации права собственности на жилое помещение матери, отца или ребенка, в связи с рождением которого возникло право на получение материнского капитала, осуществляющего приобретение жилого помещения (за исключением случая, когда договором купли-продажи жилого помещения предусмотрено, что право собственности на приобретаемое жилое помещение переходит к покупателю после полной выплаты цены жилого помещения), - в случае приобретения жилья;</w:t>
      </w:r>
      <w:proofErr w:type="gramEnd"/>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 ред. </w:t>
      </w:r>
      <w:hyperlink r:id="rId21"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03.12.2018 N 444-пп)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230599">
        <w:rPr>
          <w:rFonts w:ascii="Times New Roman" w:hAnsi="Times New Roman" w:cs="Times New Roman"/>
          <w:bCs/>
          <w:sz w:val="26"/>
          <w:szCs w:val="26"/>
        </w:rPr>
        <w:t>- сведения о регистрации собственности на земельный участок, на котором осуществляется строительство объекта индивидуального жилищного строительства, или регистрации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 в случае</w:t>
      </w:r>
      <w:proofErr w:type="gramEnd"/>
      <w:r w:rsidRPr="00230599">
        <w:rPr>
          <w:rFonts w:ascii="Times New Roman" w:hAnsi="Times New Roman" w:cs="Times New Roman"/>
          <w:bCs/>
          <w:sz w:val="26"/>
          <w:szCs w:val="26"/>
        </w:rPr>
        <w:t xml:space="preserve"> строительства жилья;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lastRenderedPageBreak/>
        <w:t>- сведения о разрешении на строительство, выданном заявителю (супругу заявителя), - в случае строительства жилья;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сведения о государственной регистрации в установленном порядке договора участия в долевом строительстве - в случае направления средств материнского капитала в счет уплаты цены договора участия в долевом строительстве.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3.1.1. Заявителем дополнительно представляются: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договор строительного подряда на строительство объекта индивидуального жилищного строительства - в случае строительства жилья с привлечением строительной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наличие у организации, продавца жилого помещения банковского счета, с указанием реквизитов этого счета для перечисления средств материнского капитала - в случае приобретения жилья;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строительства жилья с привлечением строительной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наличие у гражданина банковского счета, с указанием реквизитов этого счета для перечисления средств материнского капитала - в случае строительства жилья без привлечения строительной организации, направления средств материнского капитала в счет уплаты цены договора участия в долевом строительстве;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(абзац введен </w:t>
      </w:r>
      <w:hyperlink r:id="rId22" w:history="1">
        <w:r w:rsidRPr="00230599">
          <w:rPr>
            <w:rFonts w:ascii="Times New Roman" w:hAnsi="Times New Roman" w:cs="Times New Roman"/>
            <w:bCs/>
            <w:color w:val="0000FF"/>
            <w:sz w:val="26"/>
            <w:szCs w:val="26"/>
          </w:rPr>
          <w:t>постановлением</w:t>
        </w:r>
      </w:hyperlink>
      <w:r w:rsidRPr="00230599">
        <w:rPr>
          <w:rFonts w:ascii="Times New Roman" w:hAnsi="Times New Roman" w:cs="Times New Roman"/>
          <w:bCs/>
          <w:sz w:val="26"/>
          <w:szCs w:val="26"/>
        </w:rPr>
        <w:t xml:space="preserve"> Правительства Белгородской области от 14.08.2017 N 304-пп)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3.2. </w:t>
      </w:r>
      <w:proofErr w:type="gramStart"/>
      <w:r w:rsidRPr="00230599">
        <w:rPr>
          <w:rFonts w:ascii="Times New Roman" w:hAnsi="Times New Roman" w:cs="Times New Roman"/>
          <w:bCs/>
          <w:sz w:val="26"/>
          <w:szCs w:val="26"/>
        </w:rPr>
        <w:t>При направлении средств материнского капитала на проведение капитального, текущего ремонта в жилом помещении по месту проживания ребенка, в связи с рождением которого возникло право на получение материнского капитала, специалистом уполномоченного органа в рамках межведомственного взаимодействия запрашиваются сведения о государственной регистрации права собственности матери, отца или ребенка, в связи с рождением которого возникло право на получение материнского капитала, на жилое помещение</w:t>
      </w:r>
      <w:proofErr w:type="gramEnd"/>
      <w:r w:rsidRPr="00230599">
        <w:rPr>
          <w:rFonts w:ascii="Times New Roman" w:hAnsi="Times New Roman" w:cs="Times New Roman"/>
          <w:bCs/>
          <w:sz w:val="26"/>
          <w:szCs w:val="26"/>
        </w:rPr>
        <w:t xml:space="preserve">, </w:t>
      </w:r>
      <w:proofErr w:type="gramStart"/>
      <w:r w:rsidRPr="00230599">
        <w:rPr>
          <w:rFonts w:ascii="Times New Roman" w:hAnsi="Times New Roman" w:cs="Times New Roman"/>
          <w:bCs/>
          <w:sz w:val="26"/>
          <w:szCs w:val="26"/>
        </w:rPr>
        <w:t>в котором осуществляется проведение капитального, текущего ремонта по месту проживания ребенка, или сведения о социальном найме жилого помещения, если оно находится в муниципальной собственности.</w:t>
      </w:r>
      <w:proofErr w:type="gramEnd"/>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 ред. </w:t>
      </w:r>
      <w:hyperlink r:id="rId23"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03.12.2018 N 444-пп)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3.2.1. Заявителем дополнительно представляются: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230599">
        <w:rPr>
          <w:rFonts w:ascii="Times New Roman" w:hAnsi="Times New Roman" w:cs="Times New Roman"/>
          <w:bCs/>
          <w:sz w:val="26"/>
          <w:szCs w:val="26"/>
        </w:rPr>
        <w:t>- договор со строительной организацией на проведение капитального, текущего ремонта - в случае привлечения строительной организации;</w:t>
      </w:r>
      <w:proofErr w:type="gramEnd"/>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lastRenderedPageBreak/>
        <w:t>- акт выполненных работ по проведению капитального, текущего ремонта в жилом помещении по месту проживания ребенка, заверенный печатью и подписью руководителя строительной организации, с приложением счетов, накладных с указанием стоимости выполненных работ и применяемых материалов - в случае привлечения строительной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наличие у строительной организации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с привлечением строительной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 - в случае проведения капитального, текущего ремонта без привлечения строительной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наличие у заявителя банковского счета, с указанием реквизитов этого счета для перечисления средств материнского капитала - в случае проведения капитального, текущего ремонта без привлечения строительной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3.3. </w:t>
      </w:r>
      <w:proofErr w:type="gramStart"/>
      <w:r w:rsidRPr="00230599">
        <w:rPr>
          <w:rFonts w:ascii="Times New Roman" w:hAnsi="Times New Roman" w:cs="Times New Roman"/>
          <w:bCs/>
          <w:sz w:val="26"/>
          <w:szCs w:val="26"/>
        </w:rPr>
        <w:t>При направлении средств материнского капитала на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материнского капитала, специалистом уполномоченного органа в рамках межведомственного взаимодействия запрашиваются сведения о государственной регистрации права собственности матери, отца или ребенка, в связи с рождением которого возникло право на получение материнского капитала</w:t>
      </w:r>
      <w:proofErr w:type="gramEnd"/>
      <w:r w:rsidRPr="00230599">
        <w:rPr>
          <w:rFonts w:ascii="Times New Roman" w:hAnsi="Times New Roman" w:cs="Times New Roman"/>
          <w:bCs/>
          <w:sz w:val="26"/>
          <w:szCs w:val="26"/>
        </w:rPr>
        <w:t>, на жилое помещение, в котором осуществляется проведение ремонта по месту проживания ребенка, или сведения о социальном найме жилого помещения, если оно находится в муниципальной собственности.</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 ред. </w:t>
      </w:r>
      <w:hyperlink r:id="rId24"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03.12.2018 N 444-пп)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Заявитель дополнительно представляет:</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документы, подтверждающие приобретение строительных, отделочных материалов после даты рождения ребенка, заверенные печатью и подписью торговой организации;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документ, подтверждающий наличие у заявителя банковского счета, с указанием реквизитов этого счета для перечисления средств материнского капитала.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3.4. При направлении средств материнского капитала на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специалистом уполномоченного органа в рамках межведомственного взаимодействия запрашиваются следующие документы:</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lastRenderedPageBreak/>
        <w:t>- сведения о государственной регистрации договора об ипотеке, в случае если договором займа (кредитным договором) предусмотрено его заключение;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сведения о государственной регистрации права собственности на жилое помещение, приобретенное или построенное с использованием заемных (кредитных) средств, - в случае приобретения жилого помещения, а также в случае ввода в эксплуатацию объекта жилищного строительства;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сведения о государственной регистрации договора участия в долевом строительстве, в случае если объект жилищного строительства не введен в эксплуатацию.</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3.4.1. Заявителем дополнительно представляются: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копия разрешения на строительство индивидуального жилого дома;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копия договора займа (кредитного договора), оформленного на мать, отца или ребенка, в связи с рождением которого возникло право на получение материнского капитала, на приобретение (строительство) жилья;</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 ред. </w:t>
      </w:r>
      <w:hyperlink r:id="rId25"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03.12.2018 N 444-пп)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 документ, подтверждающий наличие у организации, предоставившей </w:t>
      </w:r>
      <w:proofErr w:type="spellStart"/>
      <w:r w:rsidRPr="00230599">
        <w:rPr>
          <w:rFonts w:ascii="Times New Roman" w:hAnsi="Times New Roman" w:cs="Times New Roman"/>
          <w:bCs/>
          <w:sz w:val="26"/>
          <w:szCs w:val="26"/>
        </w:rPr>
        <w:t>займ</w:t>
      </w:r>
      <w:proofErr w:type="spellEnd"/>
      <w:r w:rsidRPr="00230599">
        <w:rPr>
          <w:rFonts w:ascii="Times New Roman" w:hAnsi="Times New Roman" w:cs="Times New Roman"/>
          <w:bCs/>
          <w:sz w:val="26"/>
          <w:szCs w:val="26"/>
        </w:rPr>
        <w:t xml:space="preserve"> на приобретение (строительство) жилья по договору займа (кредитной организации, предоставившей кредит на приобретение (строительство) жилья по кредитному договору), банковского счета, с указанием реквизитов этого счета для перечисления средств материнского капитала.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4. </w:t>
      </w:r>
      <w:proofErr w:type="gramStart"/>
      <w:r w:rsidRPr="00230599">
        <w:rPr>
          <w:rFonts w:ascii="Times New Roman" w:hAnsi="Times New Roman" w:cs="Times New Roman"/>
          <w:bCs/>
          <w:sz w:val="26"/>
          <w:szCs w:val="26"/>
        </w:rPr>
        <w:t>В случае смерти матери или лишения ее родительских прав при подаче заявления отцом ребенка, в связи с рождением которого возникло право на материнский капитал, дополнительно представляется документ, подтверждающий смерть женщины, объявление ее умершей, лишение родительских прав в отношении ребенка, в связи с рождением которого возникло право на получение материнского капитала, совершение в отношении своего ребенка (детей) умышленного преступления, относящегося к</w:t>
      </w:r>
      <w:proofErr w:type="gramEnd"/>
      <w:r w:rsidRPr="00230599">
        <w:rPr>
          <w:rFonts w:ascii="Times New Roman" w:hAnsi="Times New Roman" w:cs="Times New Roman"/>
          <w:bCs/>
          <w:sz w:val="26"/>
          <w:szCs w:val="26"/>
        </w:rPr>
        <w:t xml:space="preserve"> преступлениям против личности.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Право на получение материнского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материнского капитала, а </w:t>
      </w:r>
      <w:proofErr w:type="gramStart"/>
      <w:r w:rsidRPr="00230599">
        <w:rPr>
          <w:rFonts w:ascii="Times New Roman" w:hAnsi="Times New Roman" w:cs="Times New Roman"/>
          <w:bCs/>
          <w:sz w:val="26"/>
          <w:szCs w:val="26"/>
        </w:rPr>
        <w:t>также</w:t>
      </w:r>
      <w:proofErr w:type="gramEnd"/>
      <w:r w:rsidRPr="00230599">
        <w:rPr>
          <w:rFonts w:ascii="Times New Roman" w:hAnsi="Times New Roman" w:cs="Times New Roman"/>
          <w:bCs/>
          <w:sz w:val="26"/>
          <w:szCs w:val="26"/>
        </w:rPr>
        <w:t xml:space="preserve"> если ребенок, в связи с рождением которого возникло право на получение материнского капитала, признан в порядке, предусмотренном Семейным </w:t>
      </w:r>
      <w:hyperlink r:id="rId26" w:history="1">
        <w:r w:rsidRPr="00230599">
          <w:rPr>
            <w:rFonts w:ascii="Times New Roman" w:hAnsi="Times New Roman" w:cs="Times New Roman"/>
            <w:bCs/>
            <w:color w:val="0000FF"/>
            <w:sz w:val="26"/>
            <w:szCs w:val="26"/>
          </w:rPr>
          <w:t>кодексом</w:t>
        </w:r>
      </w:hyperlink>
      <w:r w:rsidRPr="00230599">
        <w:rPr>
          <w:rFonts w:ascii="Times New Roman" w:hAnsi="Times New Roman" w:cs="Times New Roman"/>
          <w:bCs/>
          <w:sz w:val="26"/>
          <w:szCs w:val="26"/>
        </w:rPr>
        <w:t xml:space="preserve"> Российской Федерации, после смерти матери оставшимся без попечения родителей.</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5. В заявлении подтверждается согласие заявителя на обработку персональных данных всех граждан, указанных в заявлении.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6. Заявление о предоставлении материнского капитала может быть подано в любое время по истечении трех лет со дня рождения третьего и последующих детей.</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w:t>
      </w:r>
      <w:proofErr w:type="gramStart"/>
      <w:r w:rsidRPr="00230599">
        <w:rPr>
          <w:rFonts w:ascii="Times New Roman" w:hAnsi="Times New Roman" w:cs="Times New Roman"/>
          <w:bCs/>
          <w:sz w:val="26"/>
          <w:szCs w:val="26"/>
        </w:rPr>
        <w:t>в</w:t>
      </w:r>
      <w:proofErr w:type="gramEnd"/>
      <w:r w:rsidRPr="00230599">
        <w:rPr>
          <w:rFonts w:ascii="Times New Roman" w:hAnsi="Times New Roman" w:cs="Times New Roman"/>
          <w:bCs/>
          <w:sz w:val="26"/>
          <w:szCs w:val="26"/>
        </w:rPr>
        <w:t xml:space="preserve"> ред. </w:t>
      </w:r>
      <w:hyperlink r:id="rId27"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19.12.2016 N 439-пп)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lastRenderedPageBreak/>
        <w:t>7. Документы, необходимые для назначения материнского капитала, представляются как в подлинниках, так и в копиях, заверенных в установленном порядке.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8.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9. Сумма средств материнского капитала, выплаченная гражданам вследствие представления документов с заведомо неверными сведениями, сокрытия данных, влияющих на право назначения материнского капитала, возмещается гражданами, а в случае наличия разногласий по возмещению разрешается в порядке, установленном законодательством Российской Федерации.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10. Решение о назначении материнского капитала принимается в течение 10 рабочих дней, утверждается протоколом и подписывается руководителем уполномоченного органа.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Заявитель о принятом решении уведомляется указанным в заявлении способом в течение 10 рабочих дней со дня регистрации заявления.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11. В случае отказа в назначении материнского капитала письменное уведомление об этом направляется заявителю в течение 10 рабочих дней после принятия соответствующего решения. Одновременно заявителю возвращаются все документы, которые были приложены к заявлению.</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12. Основаниями для отказа в предоставлении средств материнского капитала являются:</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 отсутствие права на материнский капитал в соответствии с Социальным </w:t>
      </w:r>
      <w:hyperlink r:id="rId28" w:history="1">
        <w:r w:rsidRPr="00230599">
          <w:rPr>
            <w:rFonts w:ascii="Times New Roman" w:hAnsi="Times New Roman" w:cs="Times New Roman"/>
            <w:bCs/>
            <w:color w:val="0000FF"/>
            <w:sz w:val="26"/>
            <w:szCs w:val="26"/>
          </w:rPr>
          <w:t>кодексом</w:t>
        </w:r>
      </w:hyperlink>
      <w:r w:rsidRPr="00230599">
        <w:rPr>
          <w:rFonts w:ascii="Times New Roman" w:hAnsi="Times New Roman" w:cs="Times New Roman"/>
          <w:bCs/>
          <w:sz w:val="26"/>
          <w:szCs w:val="26"/>
        </w:rPr>
        <w:t xml:space="preserve"> Белгородской области;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представление недостоверных сведений, в том числе сведений об очередности рождения и (или) о гражданстве ребенка, в связи с рождением которого возникает право на материнский капитал;</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несоответствие представленных документов (документа) требованиям, указанным в настоящем порядке;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приобретение, строительство и ремонт жилья за пределами Белгородской области;</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 xml:space="preserve">(в ред. </w:t>
      </w:r>
      <w:hyperlink r:id="rId29"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09.09.2019 N 380-пп)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прекращение права на материнский капитал в связи с использованием средств материнского капитала в полном объеме.</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13. Уполномоченный орган на основании </w:t>
      </w:r>
      <w:hyperlink w:anchor="Par287" w:history="1">
        <w:r w:rsidRPr="00230599">
          <w:rPr>
            <w:rFonts w:ascii="Times New Roman" w:hAnsi="Times New Roman" w:cs="Times New Roman"/>
            <w:bCs/>
            <w:color w:val="0000FF"/>
            <w:sz w:val="26"/>
            <w:szCs w:val="26"/>
          </w:rPr>
          <w:t>акта</w:t>
        </w:r>
      </w:hyperlink>
      <w:r w:rsidRPr="00230599">
        <w:rPr>
          <w:rFonts w:ascii="Times New Roman" w:hAnsi="Times New Roman" w:cs="Times New Roman"/>
          <w:bCs/>
          <w:sz w:val="26"/>
          <w:szCs w:val="26"/>
        </w:rPr>
        <w:t xml:space="preserve"> обследования жилого помещения для определения права на предоставление средств регионального (материнского) капитала, оформленного согласно приложению N 2, до 23 числа каждого месяца </w:t>
      </w:r>
      <w:r w:rsidRPr="00230599">
        <w:rPr>
          <w:rFonts w:ascii="Times New Roman" w:hAnsi="Times New Roman" w:cs="Times New Roman"/>
          <w:bCs/>
          <w:sz w:val="26"/>
          <w:szCs w:val="26"/>
        </w:rPr>
        <w:lastRenderedPageBreak/>
        <w:t>формирует заявку на финансирование денежных средств и направляет в управление социальной защиты населения области.</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w:t>
      </w:r>
      <w:proofErr w:type="gramStart"/>
      <w:r w:rsidRPr="00230599">
        <w:rPr>
          <w:rFonts w:ascii="Times New Roman" w:hAnsi="Times New Roman" w:cs="Times New Roman"/>
          <w:bCs/>
          <w:sz w:val="26"/>
          <w:szCs w:val="26"/>
        </w:rPr>
        <w:t>п</w:t>
      </w:r>
      <w:proofErr w:type="gramEnd"/>
      <w:r w:rsidRPr="00230599">
        <w:rPr>
          <w:rFonts w:ascii="Times New Roman" w:hAnsi="Times New Roman" w:cs="Times New Roman"/>
          <w:bCs/>
          <w:sz w:val="26"/>
          <w:szCs w:val="26"/>
        </w:rPr>
        <w:t xml:space="preserve">. 13 в ред. </w:t>
      </w:r>
      <w:hyperlink r:id="rId30" w:history="1">
        <w:r w:rsidRPr="00230599">
          <w:rPr>
            <w:rFonts w:ascii="Times New Roman" w:hAnsi="Times New Roman" w:cs="Times New Roman"/>
            <w:bCs/>
            <w:color w:val="0000FF"/>
            <w:sz w:val="26"/>
            <w:szCs w:val="26"/>
          </w:rPr>
          <w:t>постановления</w:t>
        </w:r>
      </w:hyperlink>
      <w:r w:rsidRPr="00230599">
        <w:rPr>
          <w:rFonts w:ascii="Times New Roman" w:hAnsi="Times New Roman" w:cs="Times New Roman"/>
          <w:bCs/>
          <w:sz w:val="26"/>
          <w:szCs w:val="26"/>
        </w:rPr>
        <w:t xml:space="preserve"> Правительства Белгородской области от 09.09.2019 N 380-пп)</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14. </w:t>
      </w:r>
      <w:proofErr w:type="gramStart"/>
      <w:r w:rsidRPr="00230599">
        <w:rPr>
          <w:rFonts w:ascii="Times New Roman" w:hAnsi="Times New Roman" w:cs="Times New Roman"/>
          <w:bCs/>
          <w:sz w:val="26"/>
          <w:szCs w:val="26"/>
        </w:rPr>
        <w:t>Выплата материнского капитала осуществляется уполномоченным органом не позднее 26 числа месяца, следующего за месяцем подписания протокола о назначении регионального материнского капитала, путем перечисления денежных средств гражданам, строительным и торговым организациям, организациям, предоставившим гражданам займы или кредиты, через кредитные организации либо отделения почтовой связи, осуществляющие доставку денежных средств, в соответствии с реквизитами, указанными гражданами в заявлении.</w:t>
      </w:r>
      <w:proofErr w:type="gramEnd"/>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15. Материнский капитал предоставляется однократно, независимо от количества детей, рожденных в период действия закона.</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w:t>
      </w:r>
      <w:proofErr w:type="gramStart"/>
      <w:r w:rsidRPr="00230599">
        <w:rPr>
          <w:rFonts w:ascii="Times New Roman" w:hAnsi="Times New Roman" w:cs="Times New Roman"/>
          <w:bCs/>
          <w:sz w:val="26"/>
          <w:szCs w:val="26"/>
        </w:rPr>
        <w:t>п</w:t>
      </w:r>
      <w:proofErr w:type="gramEnd"/>
      <w:r w:rsidRPr="00230599">
        <w:rPr>
          <w:rFonts w:ascii="Times New Roman" w:hAnsi="Times New Roman" w:cs="Times New Roman"/>
          <w:bCs/>
          <w:sz w:val="26"/>
          <w:szCs w:val="26"/>
        </w:rPr>
        <w:t xml:space="preserve">. 15 введен </w:t>
      </w:r>
      <w:hyperlink r:id="rId31" w:history="1">
        <w:r w:rsidRPr="00230599">
          <w:rPr>
            <w:rFonts w:ascii="Times New Roman" w:hAnsi="Times New Roman" w:cs="Times New Roman"/>
            <w:bCs/>
            <w:color w:val="0000FF"/>
            <w:sz w:val="26"/>
            <w:szCs w:val="26"/>
          </w:rPr>
          <w:t>постановлением</w:t>
        </w:r>
      </w:hyperlink>
      <w:r w:rsidRPr="00230599">
        <w:rPr>
          <w:rFonts w:ascii="Times New Roman" w:hAnsi="Times New Roman" w:cs="Times New Roman"/>
          <w:bCs/>
          <w:sz w:val="26"/>
          <w:szCs w:val="26"/>
        </w:rPr>
        <w:t xml:space="preserve"> Правительства Белгородской области от 14.08.2017 N 304-пп)</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right"/>
        <w:outlineLvl w:val="1"/>
        <w:rPr>
          <w:rFonts w:ascii="Times New Roman" w:hAnsi="Times New Roman" w:cs="Times New Roman"/>
          <w:bCs/>
          <w:sz w:val="26"/>
          <w:szCs w:val="26"/>
        </w:rPr>
      </w:pPr>
      <w:r w:rsidRPr="00230599">
        <w:rPr>
          <w:rFonts w:ascii="Times New Roman" w:hAnsi="Times New Roman" w:cs="Times New Roman"/>
          <w:bCs/>
          <w:sz w:val="26"/>
          <w:szCs w:val="26"/>
        </w:rPr>
        <w:t xml:space="preserve">Приложение </w:t>
      </w:r>
      <w:hyperlink r:id="rId32" w:history="1">
        <w:r w:rsidRPr="00230599">
          <w:rPr>
            <w:rFonts w:ascii="Times New Roman" w:hAnsi="Times New Roman" w:cs="Times New Roman"/>
            <w:bCs/>
            <w:color w:val="0000FF"/>
            <w:sz w:val="26"/>
            <w:szCs w:val="26"/>
          </w:rPr>
          <w:t>N 1</w:t>
        </w:r>
      </w:hyperlink>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к порядку назначения, выплаты и</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распоряжения средствами регионального</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материнского (семейного) капитала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w:t>
      </w:r>
      <w:proofErr w:type="gramStart"/>
      <w:r w:rsidRPr="00230599">
        <w:rPr>
          <w:rFonts w:ascii="Courier New" w:hAnsi="Courier New" w:cs="Courier New"/>
          <w:sz w:val="20"/>
          <w:szCs w:val="20"/>
        </w:rPr>
        <w:t>(наименование уполномоченного органа</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по реализации данного Порядка)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(фамилия, имя, отчество заявителя)</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паспорт</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(серия, номер)</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выдан "__" 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(дата выдачи)</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(орган, выдавший паспорт)</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lastRenderedPageBreak/>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w:t>
      </w:r>
      <w:proofErr w:type="gramStart"/>
      <w:r w:rsidRPr="00230599">
        <w:rPr>
          <w:rFonts w:ascii="Courier New" w:hAnsi="Courier New" w:cs="Courier New"/>
          <w:sz w:val="20"/>
          <w:szCs w:val="20"/>
        </w:rPr>
        <w:t>(адрес места жительства</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с указанием индекса)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телефон 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bookmarkStart w:id="3" w:name="Par155"/>
      <w:bookmarkEnd w:id="3"/>
      <w:r w:rsidRPr="00230599">
        <w:rPr>
          <w:rFonts w:ascii="Courier New" w:hAnsi="Courier New" w:cs="Courier New"/>
          <w:sz w:val="20"/>
          <w:szCs w:val="20"/>
        </w:rPr>
        <w:t xml:space="preserve">                                 Заявление</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о назначении регионального материнского (семейного) капитала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В соответствии с Социальным </w:t>
      </w:r>
      <w:hyperlink r:id="rId33" w:history="1">
        <w:r w:rsidRPr="00230599">
          <w:rPr>
            <w:rFonts w:ascii="Courier New" w:hAnsi="Courier New" w:cs="Courier New"/>
            <w:color w:val="0000FF"/>
            <w:sz w:val="20"/>
            <w:szCs w:val="20"/>
          </w:rPr>
          <w:t>кодексом</w:t>
        </w:r>
      </w:hyperlink>
      <w:r w:rsidRPr="00230599">
        <w:rPr>
          <w:rFonts w:ascii="Courier New" w:hAnsi="Courier New" w:cs="Courier New"/>
          <w:sz w:val="20"/>
          <w:szCs w:val="20"/>
        </w:rPr>
        <w:t xml:space="preserve"> Белгородской области:</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1. Прошу предоставить мне ________________________ несовершеннолетнег</w:t>
      </w:r>
      <w:proofErr w:type="gramStart"/>
      <w:r w:rsidRPr="00230599">
        <w:rPr>
          <w:rFonts w:ascii="Courier New" w:hAnsi="Courier New" w:cs="Courier New"/>
          <w:sz w:val="20"/>
          <w:szCs w:val="20"/>
        </w:rPr>
        <w:t>о(</w:t>
      </w:r>
      <w:proofErr w:type="gramEnd"/>
      <w:r w:rsidRPr="00230599">
        <w:rPr>
          <w:rFonts w:ascii="Courier New" w:hAnsi="Courier New" w:cs="Courier New"/>
          <w:sz w:val="20"/>
          <w:szCs w:val="20"/>
        </w:rPr>
        <w:t>-ей)</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(указать статус: матери, отцу)</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(ФИО ребенка, дата рождения)</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региональный материнский (семейный) капитал.</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Настоящим заявлением подтверждаю:</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родительских  прав  в  отношении  ребенка,  в  связи  с  рождением которого</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возникло  право  на  региональный  материнский  (семейный) капитал, а также</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других  детей,  учтенных  при определении права на </w:t>
      </w:r>
      <w:proofErr w:type="gramStart"/>
      <w:r w:rsidRPr="00230599">
        <w:rPr>
          <w:rFonts w:ascii="Courier New" w:hAnsi="Courier New" w:cs="Courier New"/>
          <w:sz w:val="20"/>
          <w:szCs w:val="20"/>
        </w:rPr>
        <w:t>региональный</w:t>
      </w:r>
      <w:proofErr w:type="gramEnd"/>
      <w:r w:rsidRPr="00230599">
        <w:rPr>
          <w:rFonts w:ascii="Courier New" w:hAnsi="Courier New" w:cs="Courier New"/>
          <w:sz w:val="20"/>
          <w:szCs w:val="20"/>
        </w:rPr>
        <w:t xml:space="preserve"> материнский</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(семейный) капитал</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(указать - не лишалас</w:t>
      </w:r>
      <w:proofErr w:type="gramStart"/>
      <w:r w:rsidRPr="00230599">
        <w:rPr>
          <w:rFonts w:ascii="Courier New" w:hAnsi="Courier New" w:cs="Courier New"/>
          <w:sz w:val="20"/>
          <w:szCs w:val="20"/>
        </w:rPr>
        <w:t>ь(</w:t>
      </w:r>
      <w:proofErr w:type="spellStart"/>
      <w:proofErr w:type="gramEnd"/>
      <w:r w:rsidRPr="00230599">
        <w:rPr>
          <w:rFonts w:ascii="Courier New" w:hAnsi="Courier New" w:cs="Courier New"/>
          <w:sz w:val="20"/>
          <w:szCs w:val="20"/>
        </w:rPr>
        <w:t>ся</w:t>
      </w:r>
      <w:proofErr w:type="spellEnd"/>
      <w:r w:rsidRPr="00230599">
        <w:rPr>
          <w:rFonts w:ascii="Courier New" w:hAnsi="Courier New" w:cs="Courier New"/>
          <w:sz w:val="20"/>
          <w:szCs w:val="20"/>
        </w:rPr>
        <w:t>) (лишалась(</w:t>
      </w:r>
      <w:proofErr w:type="spellStart"/>
      <w:r w:rsidRPr="00230599">
        <w:rPr>
          <w:rFonts w:ascii="Courier New" w:hAnsi="Courier New" w:cs="Courier New"/>
          <w:sz w:val="20"/>
          <w:szCs w:val="20"/>
        </w:rPr>
        <w:t>ся</w:t>
      </w:r>
      <w:proofErr w:type="spellEnd"/>
      <w:r w:rsidRPr="00230599">
        <w:rPr>
          <w:rFonts w:ascii="Courier New" w:hAnsi="Courier New" w:cs="Courier New"/>
          <w:sz w:val="20"/>
          <w:szCs w:val="20"/>
        </w:rPr>
        <w:t>))</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умышленных  преступлений,  относящихся  к  преступлениям  против личности </w:t>
      </w:r>
      <w:proofErr w:type="gramStart"/>
      <w:r w:rsidRPr="00230599">
        <w:rPr>
          <w:rFonts w:ascii="Courier New" w:hAnsi="Courier New" w:cs="Courier New"/>
          <w:sz w:val="20"/>
          <w:szCs w:val="20"/>
        </w:rPr>
        <w:t>в</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roofErr w:type="gramStart"/>
      <w:r w:rsidRPr="00230599">
        <w:rPr>
          <w:rFonts w:ascii="Courier New" w:hAnsi="Courier New" w:cs="Courier New"/>
          <w:sz w:val="20"/>
          <w:szCs w:val="20"/>
        </w:rPr>
        <w:t>отношении</w:t>
      </w:r>
      <w:proofErr w:type="gramEnd"/>
      <w:r w:rsidRPr="00230599">
        <w:rPr>
          <w:rFonts w:ascii="Courier New" w:hAnsi="Courier New" w:cs="Courier New"/>
          <w:sz w:val="20"/>
          <w:szCs w:val="20"/>
        </w:rPr>
        <w:t xml:space="preserve"> своего ребенка (детей), 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(указать - не совершала (не совершал), совершала (совершал))</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решение  об  ограничении  в  родительских правах в отношении ребенка, </w:t>
      </w:r>
      <w:proofErr w:type="gramStart"/>
      <w:r w:rsidRPr="00230599">
        <w:rPr>
          <w:rFonts w:ascii="Courier New" w:hAnsi="Courier New" w:cs="Courier New"/>
          <w:sz w:val="20"/>
          <w:szCs w:val="20"/>
        </w:rPr>
        <w:t>в</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связи  с  </w:t>
      </w:r>
      <w:proofErr w:type="gramStart"/>
      <w:r w:rsidRPr="00230599">
        <w:rPr>
          <w:rFonts w:ascii="Courier New" w:hAnsi="Courier New" w:cs="Courier New"/>
          <w:sz w:val="20"/>
          <w:szCs w:val="20"/>
        </w:rPr>
        <w:t>рождением</w:t>
      </w:r>
      <w:proofErr w:type="gramEnd"/>
      <w:r w:rsidRPr="00230599">
        <w:rPr>
          <w:rFonts w:ascii="Courier New" w:hAnsi="Courier New" w:cs="Courier New"/>
          <w:sz w:val="20"/>
          <w:szCs w:val="20"/>
        </w:rPr>
        <w:t xml:space="preserve">  которого  возникло  право  на региональный материнский</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(семейный) капитал, а также других детей, учтенных при определении права </w:t>
      </w:r>
      <w:proofErr w:type="gramStart"/>
      <w:r w:rsidRPr="00230599">
        <w:rPr>
          <w:rFonts w:ascii="Courier New" w:hAnsi="Courier New" w:cs="Courier New"/>
          <w:sz w:val="20"/>
          <w:szCs w:val="20"/>
        </w:rPr>
        <w:t>на</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региональный материнский капитал</w:t>
      </w:r>
      <w:proofErr w:type="gramStart"/>
      <w:r w:rsidRPr="00230599">
        <w:rPr>
          <w:rFonts w:ascii="Courier New" w:hAnsi="Courier New" w:cs="Courier New"/>
          <w:sz w:val="20"/>
          <w:szCs w:val="20"/>
        </w:rPr>
        <w:t>, ________________________________________;</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(указать - не принималось (принималось))</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2. Прошу направить средства регионального материнского (семейного) капитала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в                               размере                              рублей</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lastRenderedPageBreak/>
        <w:t xml:space="preserve">                             (сумма прописью)</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на 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roofErr w:type="gramStart"/>
      <w:r w:rsidRPr="00230599">
        <w:rPr>
          <w:rFonts w:ascii="Courier New" w:hAnsi="Courier New" w:cs="Courier New"/>
          <w:sz w:val="20"/>
          <w:szCs w:val="20"/>
        </w:rPr>
        <w:t xml:space="preserve">(указать  полностью  в  соответствии  с  Социальным  </w:t>
      </w:r>
      <w:hyperlink r:id="rId34" w:history="1">
        <w:r w:rsidRPr="00230599">
          <w:rPr>
            <w:rFonts w:ascii="Courier New" w:hAnsi="Courier New" w:cs="Courier New"/>
            <w:color w:val="0000FF"/>
            <w:sz w:val="20"/>
            <w:szCs w:val="20"/>
          </w:rPr>
          <w:t>кодексом</w:t>
        </w:r>
      </w:hyperlink>
      <w:r w:rsidRPr="00230599">
        <w:rPr>
          <w:rFonts w:ascii="Courier New" w:hAnsi="Courier New" w:cs="Courier New"/>
          <w:sz w:val="20"/>
          <w:szCs w:val="20"/>
        </w:rPr>
        <w:t xml:space="preserve">  области  вид</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выбранного</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направления использования средств материнского капитала)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в 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w:t>
      </w:r>
      <w:proofErr w:type="gramStart"/>
      <w:r w:rsidRPr="00230599">
        <w:rPr>
          <w:rFonts w:ascii="Courier New" w:hAnsi="Courier New" w:cs="Courier New"/>
          <w:sz w:val="20"/>
          <w:szCs w:val="20"/>
        </w:rPr>
        <w:t>(указать наименование кредитной организации</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(отделение Сбербанка России, иное)</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в  соответствии  с  реквизитами,  указанными в приложении (не приводится) </w:t>
      </w:r>
      <w:proofErr w:type="gramStart"/>
      <w:r w:rsidRPr="00230599">
        <w:rPr>
          <w:rFonts w:ascii="Courier New" w:hAnsi="Courier New" w:cs="Courier New"/>
          <w:sz w:val="20"/>
          <w:szCs w:val="20"/>
        </w:rPr>
        <w:t>к</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настоящему заявлению.</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3.  В  соответствии с Федеральным </w:t>
      </w:r>
      <w:hyperlink r:id="rId35" w:history="1">
        <w:r w:rsidRPr="00230599">
          <w:rPr>
            <w:rFonts w:ascii="Courier New" w:hAnsi="Courier New" w:cs="Courier New"/>
            <w:color w:val="0000FF"/>
            <w:sz w:val="20"/>
            <w:szCs w:val="20"/>
          </w:rPr>
          <w:t>законом</w:t>
        </w:r>
      </w:hyperlink>
      <w:r w:rsidRPr="00230599">
        <w:rPr>
          <w:rFonts w:ascii="Courier New" w:hAnsi="Courier New" w:cs="Courier New"/>
          <w:sz w:val="20"/>
          <w:szCs w:val="20"/>
        </w:rPr>
        <w:t xml:space="preserve"> от 27 июля 2006 года N 152-ФЗ</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"О  персональных  данных"  </w:t>
      </w:r>
      <w:proofErr w:type="gramStart"/>
      <w:r w:rsidRPr="00230599">
        <w:rPr>
          <w:rFonts w:ascii="Courier New" w:hAnsi="Courier New" w:cs="Courier New"/>
          <w:sz w:val="20"/>
          <w:szCs w:val="20"/>
        </w:rPr>
        <w:t>согласен</w:t>
      </w:r>
      <w:proofErr w:type="gramEnd"/>
      <w:r w:rsidRPr="00230599">
        <w:rPr>
          <w:rFonts w:ascii="Courier New" w:hAnsi="Courier New" w:cs="Courier New"/>
          <w:sz w:val="20"/>
          <w:szCs w:val="20"/>
        </w:rPr>
        <w:t xml:space="preserve">  (согласна) на обработку указанных мной</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персональных данных оператором</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(наименование уполномоченного органа по реализации данного Порядка)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с  целью  реализации мер социальной поддержки, решения вопросов социального</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обслуживания.</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Перечень   действий  с  персональными  данными:  ввод  в  базу  данных,</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смешанная  обработка,  передача юридическим лицам на основании Соглашений </w:t>
      </w:r>
      <w:proofErr w:type="gramStart"/>
      <w:r w:rsidRPr="00230599">
        <w:rPr>
          <w:rFonts w:ascii="Courier New" w:hAnsi="Courier New" w:cs="Courier New"/>
          <w:sz w:val="20"/>
          <w:szCs w:val="20"/>
        </w:rPr>
        <w:t>с</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соблюдением конфиденциальности передаваемых данных и использованием средств</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криптозащиты.</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Срок  или условия прекращения обработки персональных данных: ликвидация</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оператора.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Порядок  отзыва согласия на обработку персональных данных: на основании</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заявления субъекта персональных данных.</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Об   ответственности  в  соответствии  с  законодательством  Российской</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Федерации  за  достоверность сведений, содержащихся в настоящем заявлении и</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представленных </w:t>
      </w:r>
      <w:proofErr w:type="gramStart"/>
      <w:r w:rsidRPr="00230599">
        <w:rPr>
          <w:rFonts w:ascii="Courier New" w:hAnsi="Courier New" w:cs="Courier New"/>
          <w:sz w:val="20"/>
          <w:szCs w:val="20"/>
        </w:rPr>
        <w:t>документах</w:t>
      </w:r>
      <w:proofErr w:type="gramEnd"/>
      <w:r w:rsidRPr="00230599">
        <w:rPr>
          <w:rFonts w:ascii="Courier New" w:hAnsi="Courier New" w:cs="Courier New"/>
          <w:sz w:val="20"/>
          <w:szCs w:val="20"/>
        </w:rPr>
        <w:t>, 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(нужное указать: предупрежде</w:t>
      </w:r>
      <w:proofErr w:type="gramStart"/>
      <w:r w:rsidRPr="00230599">
        <w:rPr>
          <w:rFonts w:ascii="Courier New" w:hAnsi="Courier New" w:cs="Courier New"/>
          <w:sz w:val="20"/>
          <w:szCs w:val="20"/>
        </w:rPr>
        <w:t>н(</w:t>
      </w:r>
      <w:proofErr w:type="gramEnd"/>
      <w:r w:rsidRPr="00230599">
        <w:rPr>
          <w:rFonts w:ascii="Courier New" w:hAnsi="Courier New" w:cs="Courier New"/>
          <w:sz w:val="20"/>
          <w:szCs w:val="20"/>
        </w:rPr>
        <w:t>а) (не предупрежден(а)))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4. К заявлению прилагаю следующие документы:</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lastRenderedPageBreak/>
        <w:t xml:space="preserve">    1.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2.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3.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4.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5.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6.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7.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8.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9. 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10.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11.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12.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13.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14.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15.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16.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17.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О  принятом  решении  прошу  сообщить  мне:  письменно  по  адресу,  </w:t>
      </w:r>
      <w:proofErr w:type="gramStart"/>
      <w:r w:rsidRPr="00230599">
        <w:rPr>
          <w:rFonts w:ascii="Courier New" w:hAnsi="Courier New" w:cs="Courier New"/>
          <w:sz w:val="20"/>
          <w:szCs w:val="20"/>
        </w:rPr>
        <w:t>по</w:t>
      </w:r>
      <w:proofErr w:type="gramEnd"/>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телефону, по электронному адресу</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(указать способ уведомления о принятом решении)</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                   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(дата)                         (подпись заявителя)</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Заявление и документы приняты 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(дата, должность, фамилия, имя, отчество специалиста)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Данные,  указанные  в  заявлении,  представленные гражданином документы</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соответствуют   порядку   назначения,  выплаты  и  распоряжения  средствами</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регионального материнского (семейного) капитала.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(подпись специалиста)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lastRenderedPageBreak/>
        <w:t xml:space="preserve">                           Расписка-уведомление</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 Заявление и документы гражданина 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(фамилия, имя, отчество)</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roofErr w:type="gramStart"/>
      <w:r w:rsidRPr="00230599">
        <w:rPr>
          <w:rFonts w:ascii="Courier New" w:hAnsi="Courier New" w:cs="Courier New"/>
          <w:sz w:val="20"/>
          <w:szCs w:val="20"/>
        </w:rPr>
        <w:t>приняты</w:t>
      </w:r>
      <w:proofErr w:type="gramEnd"/>
      <w:r w:rsidRPr="00230599">
        <w:rPr>
          <w:rFonts w:ascii="Courier New" w:hAnsi="Courier New" w:cs="Courier New"/>
          <w:sz w:val="20"/>
          <w:szCs w:val="20"/>
        </w:rPr>
        <w:t xml:space="preserve">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(дата, должность, фамилия, имя, отчество, подпись специалиста)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Разъяснено, что выплата материнского капитала осуществляется единовременно.</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____________________               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(подпись заявителя)                      (дата)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(линия отреза)</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Расписка-уведомление</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1. Заявление и документы гражданина 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(фамилия, имя, отчество)</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proofErr w:type="gramStart"/>
      <w:r w:rsidRPr="00230599">
        <w:rPr>
          <w:rFonts w:ascii="Courier New" w:hAnsi="Courier New" w:cs="Courier New"/>
          <w:sz w:val="20"/>
          <w:szCs w:val="20"/>
        </w:rPr>
        <w:t>приняты</w:t>
      </w:r>
      <w:proofErr w:type="gramEnd"/>
      <w:r w:rsidRPr="00230599">
        <w:rPr>
          <w:rFonts w:ascii="Courier New" w:hAnsi="Courier New" w:cs="Courier New"/>
          <w:sz w:val="20"/>
          <w:szCs w:val="20"/>
        </w:rPr>
        <w:t xml:space="preserve"> 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___________________________________________________________________________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(дата, должность, фамилия, имя, отчество, подпись специалиста)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right"/>
        <w:outlineLvl w:val="1"/>
        <w:rPr>
          <w:rFonts w:ascii="Times New Roman" w:hAnsi="Times New Roman" w:cs="Times New Roman"/>
          <w:bCs/>
          <w:sz w:val="26"/>
          <w:szCs w:val="26"/>
        </w:rPr>
      </w:pPr>
      <w:r w:rsidRPr="00230599">
        <w:rPr>
          <w:rFonts w:ascii="Times New Roman" w:hAnsi="Times New Roman" w:cs="Times New Roman"/>
          <w:bCs/>
          <w:sz w:val="26"/>
          <w:szCs w:val="26"/>
        </w:rPr>
        <w:t>Приложение N 2</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к Порядку назначения, выплаты и</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распоряжения средствами регионального</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материнского (семейного) капитала</w:t>
      </w:r>
    </w:p>
    <w:p w:rsidR="009E4BBB" w:rsidRPr="00230599" w:rsidRDefault="009E4BBB" w:rsidP="009E4BBB">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9E4BBB" w:rsidRPr="00230599">
        <w:trPr>
          <w:jc w:val="center"/>
        </w:trPr>
        <w:tc>
          <w:tcPr>
            <w:tcW w:w="5000" w:type="pct"/>
            <w:tcBorders>
              <w:left w:val="single" w:sz="24" w:space="0" w:color="CED3F1"/>
              <w:right w:val="single" w:sz="24" w:space="0" w:color="F4F3F8"/>
            </w:tcBorders>
            <w:shd w:val="clear" w:color="auto" w:fill="F4F3F8"/>
          </w:tcPr>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Список изменяющих документов</w:t>
            </w:r>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proofErr w:type="gramStart"/>
            <w:r w:rsidRPr="00230599">
              <w:rPr>
                <w:rFonts w:ascii="Times New Roman" w:hAnsi="Times New Roman" w:cs="Times New Roman"/>
                <w:bCs/>
                <w:color w:val="392C69"/>
                <w:sz w:val="26"/>
                <w:szCs w:val="26"/>
              </w:rPr>
              <w:t xml:space="preserve">(введено </w:t>
            </w:r>
            <w:hyperlink r:id="rId36" w:history="1">
              <w:r w:rsidRPr="00230599">
                <w:rPr>
                  <w:rFonts w:ascii="Times New Roman" w:hAnsi="Times New Roman" w:cs="Times New Roman"/>
                  <w:bCs/>
                  <w:color w:val="0000FF"/>
                  <w:sz w:val="26"/>
                  <w:szCs w:val="26"/>
                </w:rPr>
                <w:t>постановлением</w:t>
              </w:r>
            </w:hyperlink>
            <w:r w:rsidRPr="00230599">
              <w:rPr>
                <w:rFonts w:ascii="Times New Roman" w:hAnsi="Times New Roman" w:cs="Times New Roman"/>
                <w:bCs/>
                <w:color w:val="392C69"/>
                <w:sz w:val="26"/>
                <w:szCs w:val="26"/>
              </w:rPr>
              <w:t xml:space="preserve"> Правительства Белгородской области</w:t>
            </w:r>
            <w:proofErr w:type="gramEnd"/>
          </w:p>
          <w:p w:rsidR="009E4BBB" w:rsidRPr="00230599" w:rsidRDefault="009E4BBB">
            <w:pPr>
              <w:autoSpaceDE w:val="0"/>
              <w:autoSpaceDN w:val="0"/>
              <w:adjustRightInd w:val="0"/>
              <w:spacing w:after="0" w:line="240" w:lineRule="auto"/>
              <w:jc w:val="center"/>
              <w:rPr>
                <w:rFonts w:ascii="Times New Roman" w:hAnsi="Times New Roman" w:cs="Times New Roman"/>
                <w:bCs/>
                <w:color w:val="392C69"/>
                <w:sz w:val="26"/>
                <w:szCs w:val="26"/>
              </w:rPr>
            </w:pPr>
            <w:r w:rsidRPr="00230599">
              <w:rPr>
                <w:rFonts w:ascii="Times New Roman" w:hAnsi="Times New Roman" w:cs="Times New Roman"/>
                <w:bCs/>
                <w:color w:val="392C69"/>
                <w:sz w:val="26"/>
                <w:szCs w:val="26"/>
              </w:rPr>
              <w:t>от 09.09.2019 N 380-пп)</w:t>
            </w:r>
          </w:p>
        </w:tc>
      </w:tr>
    </w:tbl>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bookmarkStart w:id="4" w:name="Par287"/>
      <w:bookmarkEnd w:id="4"/>
      <w:r w:rsidRPr="00230599">
        <w:rPr>
          <w:rFonts w:ascii="Times New Roman" w:hAnsi="Times New Roman" w:cs="Times New Roman"/>
          <w:bCs/>
          <w:sz w:val="26"/>
          <w:szCs w:val="26"/>
        </w:rPr>
        <w:t>Акт</w:t>
      </w: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lastRenderedPageBreak/>
        <w:t>обследования жилого помещения для определения права</w:t>
      </w: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t xml:space="preserve">на предоставление средств </w:t>
      </w:r>
      <w:proofErr w:type="gramStart"/>
      <w:r w:rsidRPr="00230599">
        <w:rPr>
          <w:rFonts w:ascii="Times New Roman" w:hAnsi="Times New Roman" w:cs="Times New Roman"/>
          <w:bCs/>
          <w:sz w:val="26"/>
          <w:szCs w:val="26"/>
        </w:rPr>
        <w:t>регионального</w:t>
      </w:r>
      <w:proofErr w:type="gramEnd"/>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t>(материнского) капитала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Ф.И.О. ребенка, в связи с рождением которого возникло право на материнский (семейный) капитал (далее - ребенок) 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Дата рождения ребенка _________________________________________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Сведения о родителях ребенка:</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мать (фамилия, имя, отчество (при наличии)) 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отец (фамилия, имя, отчество (при наличии)) 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Адрес регистрации места жительства 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Телефон (при наличии) ___________________________________________________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Ф.И.О. специалиста, проводившего проверку 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Дата проведения проверки ________________________________________________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Установлено:</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Факт приобретения строительных или отделочных материалов для ремонта или строительства жилья. Факт осуществления строительных работ.</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________________________________________________________________________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________________________________________________________________________</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Выводы и заключения проверки: __________________________________________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Дополнительная информация ______________________________________________</w:t>
      </w:r>
    </w:p>
    <w:p w:rsidR="009E4BBB" w:rsidRPr="00230599" w:rsidRDefault="009E4BBB" w:rsidP="009E4BBB">
      <w:pPr>
        <w:autoSpaceDE w:val="0"/>
        <w:autoSpaceDN w:val="0"/>
        <w:adjustRightInd w:val="0"/>
        <w:spacing w:before="260"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Подпись специалиста, проводившего проверку _____________________________</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Утверждаю:</w:t>
      </w:r>
    </w:p>
    <w:p w:rsidR="009E4BBB" w:rsidRPr="00230599" w:rsidRDefault="009E4BBB" w:rsidP="009E4BBB">
      <w:pPr>
        <w:autoSpaceDE w:val="0"/>
        <w:autoSpaceDN w:val="0"/>
        <w:adjustRightInd w:val="0"/>
        <w:spacing w:before="200" w:line="240" w:lineRule="auto"/>
        <w:jc w:val="both"/>
        <w:rPr>
          <w:rFonts w:ascii="Courier New" w:hAnsi="Courier New" w:cs="Courier New"/>
          <w:sz w:val="20"/>
          <w:szCs w:val="20"/>
        </w:rPr>
      </w:pPr>
      <w:r w:rsidRPr="00230599">
        <w:rPr>
          <w:rFonts w:ascii="Courier New" w:hAnsi="Courier New" w:cs="Courier New"/>
          <w:sz w:val="20"/>
          <w:szCs w:val="20"/>
        </w:rPr>
        <w:t>__________________________   _________________   __________________________</w:t>
      </w:r>
    </w:p>
    <w:p w:rsidR="009E4BBB" w:rsidRPr="00230599" w:rsidRDefault="009E4BBB" w:rsidP="009E4BBB">
      <w:pPr>
        <w:autoSpaceDE w:val="0"/>
        <w:autoSpaceDN w:val="0"/>
        <w:adjustRightInd w:val="0"/>
        <w:spacing w:line="240" w:lineRule="auto"/>
        <w:jc w:val="both"/>
        <w:rPr>
          <w:rFonts w:ascii="Courier New" w:hAnsi="Courier New" w:cs="Courier New"/>
          <w:sz w:val="20"/>
          <w:szCs w:val="20"/>
        </w:rPr>
      </w:pPr>
      <w:r w:rsidRPr="00230599">
        <w:rPr>
          <w:rFonts w:ascii="Courier New" w:hAnsi="Courier New" w:cs="Courier New"/>
          <w:sz w:val="20"/>
          <w:szCs w:val="20"/>
        </w:rPr>
        <w:t xml:space="preserve">       (руководитель)           (подпись)               (Ф.И.О.)</w:t>
      </w: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both"/>
        <w:rPr>
          <w:rFonts w:ascii="Times New Roman" w:hAnsi="Times New Roman" w:cs="Times New Roman"/>
          <w:bCs/>
          <w:sz w:val="26"/>
          <w:szCs w:val="26"/>
        </w:rPr>
      </w:pPr>
      <w:r w:rsidRPr="00230599">
        <w:rPr>
          <w:rFonts w:ascii="Times New Roman" w:hAnsi="Times New Roman" w:cs="Times New Roman"/>
          <w:bCs/>
          <w:sz w:val="26"/>
          <w:szCs w:val="26"/>
        </w:rPr>
        <w:t>М.П.</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right"/>
        <w:outlineLvl w:val="0"/>
        <w:rPr>
          <w:rFonts w:ascii="Times New Roman" w:hAnsi="Times New Roman" w:cs="Times New Roman"/>
          <w:bCs/>
          <w:sz w:val="26"/>
          <w:szCs w:val="26"/>
        </w:rPr>
      </w:pPr>
      <w:r w:rsidRPr="00230599">
        <w:rPr>
          <w:rFonts w:ascii="Times New Roman" w:hAnsi="Times New Roman" w:cs="Times New Roman"/>
          <w:bCs/>
          <w:sz w:val="26"/>
          <w:szCs w:val="26"/>
        </w:rPr>
        <w:t>Утвержден</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lastRenderedPageBreak/>
        <w:t>постановлением</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Правительства Белгородской области</w:t>
      </w:r>
    </w:p>
    <w:p w:rsidR="009E4BBB" w:rsidRPr="00230599" w:rsidRDefault="009E4BBB" w:rsidP="009E4BBB">
      <w:pPr>
        <w:autoSpaceDE w:val="0"/>
        <w:autoSpaceDN w:val="0"/>
        <w:adjustRightInd w:val="0"/>
        <w:spacing w:after="0" w:line="240" w:lineRule="auto"/>
        <w:jc w:val="right"/>
        <w:rPr>
          <w:rFonts w:ascii="Times New Roman" w:hAnsi="Times New Roman" w:cs="Times New Roman"/>
          <w:bCs/>
          <w:sz w:val="26"/>
          <w:szCs w:val="26"/>
        </w:rPr>
      </w:pPr>
      <w:r w:rsidRPr="00230599">
        <w:rPr>
          <w:rFonts w:ascii="Times New Roman" w:hAnsi="Times New Roman" w:cs="Times New Roman"/>
          <w:bCs/>
          <w:sz w:val="26"/>
          <w:szCs w:val="26"/>
        </w:rPr>
        <w:t>от 12 января 2015 года N 4-пп</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bookmarkStart w:id="5" w:name="Par325"/>
      <w:bookmarkEnd w:id="5"/>
      <w:r w:rsidRPr="00230599">
        <w:rPr>
          <w:rFonts w:ascii="Times New Roman" w:hAnsi="Times New Roman" w:cs="Times New Roman"/>
          <w:bCs/>
          <w:sz w:val="26"/>
          <w:szCs w:val="26"/>
        </w:rPr>
        <w:t>ПОРЯДОК</w:t>
      </w: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t>РАСХОДОВАНИЯ И УЧЕТА СРЕДСТВ ОБЛАСТНОГО БЮДЖЕТА НА ВЫПЛАТУ</w:t>
      </w:r>
    </w:p>
    <w:p w:rsidR="009E4BBB" w:rsidRPr="00230599" w:rsidRDefault="009E4BBB" w:rsidP="009E4BBB">
      <w:pPr>
        <w:autoSpaceDE w:val="0"/>
        <w:autoSpaceDN w:val="0"/>
        <w:adjustRightInd w:val="0"/>
        <w:spacing w:after="0" w:line="240" w:lineRule="auto"/>
        <w:jc w:val="center"/>
        <w:rPr>
          <w:rFonts w:ascii="Times New Roman" w:hAnsi="Times New Roman" w:cs="Times New Roman"/>
          <w:bCs/>
          <w:sz w:val="26"/>
          <w:szCs w:val="26"/>
        </w:rPr>
      </w:pPr>
      <w:r w:rsidRPr="00230599">
        <w:rPr>
          <w:rFonts w:ascii="Times New Roman" w:hAnsi="Times New Roman" w:cs="Times New Roman"/>
          <w:bCs/>
          <w:sz w:val="26"/>
          <w:szCs w:val="26"/>
        </w:rPr>
        <w:t>РЕГИОНАЛЬНОГО МАТЕРИНСКОГО (СЕМЕЙНОГО) КАПИТАЛА</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1. Настоящий порядок определяет правила расходования и учета средств, выделяемых на выплату регионального материнского (семейного) капитала.</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2. Управление социальной защиты населения области формирует сводную бюджетную заявку и реестр на финансирование в разрезе муниципальных районов и городских округов и до 25 числа каждого месяца направляет в департамент финансов и бюджетной политики области.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Сводная бюджетная заявка формируется на основании </w:t>
      </w:r>
      <w:proofErr w:type="gramStart"/>
      <w:r w:rsidRPr="00230599">
        <w:rPr>
          <w:rFonts w:ascii="Times New Roman" w:hAnsi="Times New Roman" w:cs="Times New Roman"/>
          <w:bCs/>
          <w:sz w:val="26"/>
          <w:szCs w:val="26"/>
        </w:rPr>
        <w:t>расчетов органов социальной защиты населения муниципальных районов</w:t>
      </w:r>
      <w:proofErr w:type="gramEnd"/>
      <w:r w:rsidRPr="00230599">
        <w:rPr>
          <w:rFonts w:ascii="Times New Roman" w:hAnsi="Times New Roman" w:cs="Times New Roman"/>
          <w:bCs/>
          <w:sz w:val="26"/>
          <w:szCs w:val="26"/>
        </w:rPr>
        <w:t xml:space="preserve"> и городских округов с указанием количества получателей и размера выплаты, согласованных с финансовыми органами муниципальных районов и городских округов.</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230599">
        <w:rPr>
          <w:rFonts w:ascii="Times New Roman" w:hAnsi="Times New Roman" w:cs="Times New Roman"/>
          <w:bCs/>
          <w:sz w:val="26"/>
          <w:szCs w:val="26"/>
        </w:rPr>
        <w:t>Департамент финансов и бюджетной политики области при получении сводной бюджетной заявки и реестра в электронном виде и на бумажном носителе перечисляет денежные средства на выплату регионального материнского (семейного) капитала с лицевого счета управления социальной защиты населения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отделениях районов и городов</w:t>
      </w:r>
      <w:proofErr w:type="gramEnd"/>
      <w:r w:rsidRPr="00230599">
        <w:rPr>
          <w:rFonts w:ascii="Times New Roman" w:hAnsi="Times New Roman" w:cs="Times New Roman"/>
          <w:bCs/>
          <w:sz w:val="26"/>
          <w:szCs w:val="26"/>
        </w:rPr>
        <w:t xml:space="preserve"> Управления Федерального казначейства по Белгородской области, согласно бюджетному законодательству.</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proofErr w:type="gramStart"/>
      <w:r w:rsidRPr="00230599">
        <w:rPr>
          <w:rFonts w:ascii="Times New Roman" w:hAnsi="Times New Roman" w:cs="Times New Roman"/>
          <w:bCs/>
          <w:sz w:val="26"/>
          <w:szCs w:val="26"/>
        </w:rPr>
        <w:t xml:space="preserve">Операции по кассовым расходам бюджетов муниципальных районов и городских округов, источником финансового обеспечения которых являются субвенции, учитываются в соответствии с </w:t>
      </w:r>
      <w:hyperlink r:id="rId37" w:history="1">
        <w:r w:rsidRPr="00230599">
          <w:rPr>
            <w:rFonts w:ascii="Times New Roman" w:hAnsi="Times New Roman" w:cs="Times New Roman"/>
            <w:bCs/>
            <w:color w:val="0000FF"/>
            <w:sz w:val="26"/>
            <w:szCs w:val="26"/>
          </w:rPr>
          <w:t>Приказом</w:t>
        </w:r>
      </w:hyperlink>
      <w:r w:rsidRPr="00230599">
        <w:rPr>
          <w:rFonts w:ascii="Times New Roman" w:hAnsi="Times New Roman" w:cs="Times New Roman"/>
          <w:bCs/>
          <w:sz w:val="26"/>
          <w:szCs w:val="26"/>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 xml:space="preserve">3. Расчет субвенции производится в соответствии с методикой распределения субвенций, утвержденной </w:t>
      </w:r>
      <w:hyperlink r:id="rId38" w:history="1">
        <w:r w:rsidRPr="00230599">
          <w:rPr>
            <w:rFonts w:ascii="Times New Roman" w:hAnsi="Times New Roman" w:cs="Times New Roman"/>
            <w:bCs/>
            <w:color w:val="0000FF"/>
            <w:sz w:val="26"/>
            <w:szCs w:val="26"/>
          </w:rPr>
          <w:t>законом</w:t>
        </w:r>
      </w:hyperlink>
      <w:r w:rsidRPr="00230599">
        <w:rPr>
          <w:rFonts w:ascii="Times New Roman" w:hAnsi="Times New Roman" w:cs="Times New Roman"/>
          <w:bCs/>
          <w:sz w:val="26"/>
          <w:szCs w:val="26"/>
        </w:rPr>
        <w:t xml:space="preserve"> области от 16 ноября 2007 года N 162 "О бюджетном устройстве и бюджетном процессе в Белгородской области".</w:t>
      </w:r>
    </w:p>
    <w:p w:rsidR="009E4BBB" w:rsidRPr="00230599" w:rsidRDefault="009E4BBB" w:rsidP="009E4BBB">
      <w:pPr>
        <w:autoSpaceDE w:val="0"/>
        <w:autoSpaceDN w:val="0"/>
        <w:adjustRightInd w:val="0"/>
        <w:spacing w:before="260" w:after="0" w:line="240" w:lineRule="auto"/>
        <w:ind w:firstLine="540"/>
        <w:jc w:val="both"/>
        <w:rPr>
          <w:rFonts w:ascii="Times New Roman" w:hAnsi="Times New Roman" w:cs="Times New Roman"/>
          <w:bCs/>
          <w:sz w:val="26"/>
          <w:szCs w:val="26"/>
        </w:rPr>
      </w:pPr>
      <w:r w:rsidRPr="00230599">
        <w:rPr>
          <w:rFonts w:ascii="Times New Roman" w:hAnsi="Times New Roman" w:cs="Times New Roman"/>
          <w:bCs/>
          <w:sz w:val="26"/>
          <w:szCs w:val="26"/>
        </w:rPr>
        <w:t>4. Главы администрации муниципальных районов и городских округов обеспечивают целевое использование выделенных средств.</w:t>
      </w: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autoSpaceDE w:val="0"/>
        <w:autoSpaceDN w:val="0"/>
        <w:adjustRightInd w:val="0"/>
        <w:spacing w:after="0" w:line="240" w:lineRule="auto"/>
        <w:ind w:firstLine="540"/>
        <w:jc w:val="both"/>
        <w:rPr>
          <w:rFonts w:ascii="Times New Roman" w:hAnsi="Times New Roman" w:cs="Times New Roman"/>
          <w:bCs/>
          <w:sz w:val="26"/>
          <w:szCs w:val="26"/>
        </w:rPr>
      </w:pPr>
    </w:p>
    <w:p w:rsidR="009E4BBB" w:rsidRPr="00230599" w:rsidRDefault="009E4BBB" w:rsidP="009E4BBB">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F65196" w:rsidRPr="00230599" w:rsidRDefault="00F65196">
      <w:bookmarkStart w:id="6" w:name="_GoBack"/>
      <w:bookmarkEnd w:id="6"/>
    </w:p>
    <w:sectPr w:rsidR="00F65196" w:rsidRPr="00230599" w:rsidSect="00E223FC">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0F"/>
    <w:rsid w:val="00230599"/>
    <w:rsid w:val="009E4BBB"/>
    <w:rsid w:val="00DB160F"/>
    <w:rsid w:val="00F6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E1C2B2D3E2DE47F5D4EDCCB1F7470D23B6392D77D3EF024E7E28D132B4B3E097B31F879FB0EF9A528DF35B6D2ACF40CB5F98303CA14B540E89DyDR4H" TargetMode="External"/><Relationship Id="rId13" Type="http://schemas.openxmlformats.org/officeDocument/2006/relationships/hyperlink" Target="consultantplus://offline/ref=098E1C2B2D3E2DE47F5D4EDCCB1F7470D23B6392D77B33F924E7E28D132B4B3E097B31F879FB0EF9A528D939B6D2ACF40CB5F98303CA14B540E89DyDR4H" TargetMode="External"/><Relationship Id="rId18" Type="http://schemas.openxmlformats.org/officeDocument/2006/relationships/hyperlink" Target="consultantplus://offline/ref=098E1C2B2D3E2DE47F5D4EDCCB1F7470D23B6392D7713FFC24E7E28D132B4B3E097B31F879FB0EF9A528DE31B6D2ACF40CB5F98303CA14B540E89DyDR4H" TargetMode="External"/><Relationship Id="rId26" Type="http://schemas.openxmlformats.org/officeDocument/2006/relationships/hyperlink" Target="consultantplus://offline/ref=098E1C2B2D3E2DE47F5D4ECAC8732E7DD5343997D57D31AF7DB8B9D0442241695C3430B63FF111F9A136DD30BFy8R6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98E1C2B2D3E2DE47F5D4EDCCB1F7470D23B6392D77D3EF024E7E28D132B4B3E097B31F879FB0EF9A528DF37B6D2ACF40CB5F98303CA14B540E89DyDR4H" TargetMode="External"/><Relationship Id="rId34" Type="http://schemas.openxmlformats.org/officeDocument/2006/relationships/hyperlink" Target="consultantplus://offline/ref=098E1C2B2D3E2DE47F5D4EDCCB1F7470D23B6392D67A39FA21E7E28D132B4B3E097B31EA79A302FBA236DF34A384FDB2y5R9H" TargetMode="External"/><Relationship Id="rId7" Type="http://schemas.openxmlformats.org/officeDocument/2006/relationships/hyperlink" Target="consultantplus://offline/ref=098E1C2B2D3E2DE47F5D4EDCCB1F7470D23B6392D47F39FC21E7E28D132B4B3E097B31F879FB0EF9A529DC33B6D2ACF40CB5F98303CA14B540E89DyDR4H" TargetMode="External"/><Relationship Id="rId12" Type="http://schemas.openxmlformats.org/officeDocument/2006/relationships/hyperlink" Target="consultantplus://offline/ref=098E1C2B2D3E2DE47F5D4EDCCB1F7470D23B6392D2703AF025E7E28D132B4B3E097B31EA79A302FBA236DF34A384FDB2y5R9H" TargetMode="External"/><Relationship Id="rId17" Type="http://schemas.openxmlformats.org/officeDocument/2006/relationships/hyperlink" Target="consultantplus://offline/ref=098E1C2B2D3E2DE47F5D4EDCCB1F7470D23B6392D77D3EF024E7E28D132B4B3E097B31F879FB0EF9A528DF36B6D2ACF40CB5F98303CA14B540E89DyDR4H" TargetMode="External"/><Relationship Id="rId25" Type="http://schemas.openxmlformats.org/officeDocument/2006/relationships/hyperlink" Target="consultantplus://offline/ref=098E1C2B2D3E2DE47F5D4EDCCB1F7470D23B6392D77D3EF024E7E28D132B4B3E097B31F879FB0EF9A528DE33B6D2ACF40CB5F98303CA14B540E89DyDR4H" TargetMode="External"/><Relationship Id="rId33" Type="http://schemas.openxmlformats.org/officeDocument/2006/relationships/hyperlink" Target="consultantplus://offline/ref=098E1C2B2D3E2DE47F5D4EDCCB1F7470D23B6392D67A39FA21E7E28D132B4B3E097B31EA79A302FBA236DF34A384FDB2y5R9H" TargetMode="External"/><Relationship Id="rId38" Type="http://schemas.openxmlformats.org/officeDocument/2006/relationships/hyperlink" Target="consultantplus://offline/ref=098E1C2B2D3E2DE47F5D4EDCCB1F7470D23B6392D6783DF026E7E28D132B4B3E097B31EA79A302FBA236DF34A384FDB2y5R9H" TargetMode="External"/><Relationship Id="rId2" Type="http://schemas.microsoft.com/office/2007/relationships/stylesWithEffects" Target="stylesWithEffects.xml"/><Relationship Id="rId16" Type="http://schemas.openxmlformats.org/officeDocument/2006/relationships/hyperlink" Target="consultantplus://offline/ref=098E1C2B2D3E2DE47F5D4EDCCB1F7470D23B6392D47F39FC21E7E28D132B4B3E097B31F879FB0EF9A529DC34B6D2ACF40CB5F98303CA14B540E89DyDR4H" TargetMode="External"/><Relationship Id="rId20" Type="http://schemas.openxmlformats.org/officeDocument/2006/relationships/hyperlink" Target="consultantplus://offline/ref=098E1C2B2D3E2DE47F5D4EDCCB1F7470D23B6392D47F39FC21E7E28D132B4B3E097B31F879FB0EF9A529DC35B6D2ACF40CB5F98303CA14B540E89DyDR4H" TargetMode="External"/><Relationship Id="rId29" Type="http://schemas.openxmlformats.org/officeDocument/2006/relationships/hyperlink" Target="consultantplus://offline/ref=098E1C2B2D3E2DE47F5D4EDCCB1F7470D23B6392D7713FFC24E7E28D132B4B3E097B31F879FB0EF9A528DE33B6D2ACF40CB5F98303CA14B540E89DyDR4H" TargetMode="External"/><Relationship Id="rId1" Type="http://schemas.openxmlformats.org/officeDocument/2006/relationships/styles" Target="styles.xml"/><Relationship Id="rId6" Type="http://schemas.openxmlformats.org/officeDocument/2006/relationships/hyperlink" Target="consultantplus://offline/ref=098E1C2B2D3E2DE47F5D4EDCCB1F7470D23B6392D47B39F820E7E28D132B4B3E097B31F879FB0EF9A528DE37B6D2ACF40CB5F98303CA14B540E89DyDR4H" TargetMode="External"/><Relationship Id="rId11" Type="http://schemas.openxmlformats.org/officeDocument/2006/relationships/hyperlink" Target="consultantplus://offline/ref=098E1C2B2D3E2DE47F5D4EDCCB1F7470D23B6392D77B33F924E7E28D132B4B3E097B31F879FB0EF9A528D937B6D2ACF40CB5F98303CA14B540E89DyDR4H" TargetMode="External"/><Relationship Id="rId24" Type="http://schemas.openxmlformats.org/officeDocument/2006/relationships/hyperlink" Target="consultantplus://offline/ref=098E1C2B2D3E2DE47F5D4EDCCB1F7470D23B6392D77D3EF024E7E28D132B4B3E097B31F879FB0EF9A528DE31B6D2ACF40CB5F98303CA14B540E89DyDR4H" TargetMode="External"/><Relationship Id="rId32" Type="http://schemas.openxmlformats.org/officeDocument/2006/relationships/hyperlink" Target="consultantplus://offline/ref=098E1C2B2D3E2DE47F5D4EDCCB1F7470D23B6392D7713FFC24E7E28D132B4B3E097B31F879FB0EF9A528DE38B6D2ACF40CB5F98303CA14B540E89DyDR4H" TargetMode="External"/><Relationship Id="rId37" Type="http://schemas.openxmlformats.org/officeDocument/2006/relationships/hyperlink" Target="consultantplus://offline/ref=098E1C2B2D3E2DE47F5D4ECAC8732E7DD5343A9BD67031AF7DB8B9D0442241695C3430B63FF111F9A136DD30BFy8R6H" TargetMode="External"/><Relationship Id="rId40" Type="http://schemas.openxmlformats.org/officeDocument/2006/relationships/theme" Target="theme/theme1.xml"/><Relationship Id="rId5" Type="http://schemas.openxmlformats.org/officeDocument/2006/relationships/hyperlink" Target="consultantplus://offline/ref=098E1C2B2D3E2DE47F5D4EDCCB1F7470D23B6392D77B33F924E7E28D132B4B3E097B31F879FB0EF9A528D936B6D2ACF40CB5F98303CA14B540E89DyDR4H" TargetMode="External"/><Relationship Id="rId15" Type="http://schemas.openxmlformats.org/officeDocument/2006/relationships/hyperlink" Target="consultantplus://offline/ref=098E1C2B2D3E2DE47F5D4EDCCB1F7470D23B6392D47B39F820E7E28D132B4B3E097B31F879FB0EF9A528DE39B6D2ACF40CB5F98303CA14B540E89DyDR4H" TargetMode="External"/><Relationship Id="rId23" Type="http://schemas.openxmlformats.org/officeDocument/2006/relationships/hyperlink" Target="consultantplus://offline/ref=098E1C2B2D3E2DE47F5D4EDCCB1F7470D23B6392D77D3EF024E7E28D132B4B3E097B31F879FB0EF9A528DF39B6D2ACF40CB5F98303CA14B540E89DyDR4H" TargetMode="External"/><Relationship Id="rId28" Type="http://schemas.openxmlformats.org/officeDocument/2006/relationships/hyperlink" Target="consultantplus://offline/ref=098E1C2B2D3E2DE47F5D4EDCCB1F7470D23B6392D67A39FA21E7E28D132B4B3E097B31EA79A302FBA236DF34A384FDB2y5R9H" TargetMode="External"/><Relationship Id="rId36" Type="http://schemas.openxmlformats.org/officeDocument/2006/relationships/hyperlink" Target="consultantplus://offline/ref=098E1C2B2D3E2DE47F5D4EDCCB1F7470D23B6392D7713FFC24E7E28D132B4B3E097B31F879FB0EF9A528DE37B6D2ACF40CB5F98303CA14B540E89DyDR4H" TargetMode="External"/><Relationship Id="rId10" Type="http://schemas.openxmlformats.org/officeDocument/2006/relationships/hyperlink" Target="consultantplus://offline/ref=098E1C2B2D3E2DE47F5D4EDCCB1F7470D23B6392D5783CFB29E7E28D132B4B3E097B31EA79A302FBA236DF34A384FDB2y5R9H" TargetMode="External"/><Relationship Id="rId19" Type="http://schemas.openxmlformats.org/officeDocument/2006/relationships/hyperlink" Target="consultantplus://offline/ref=098E1C2B2D3E2DE47F5D4EDCCB1F7470D23B6392D7713FFC24E7E28D132B4B3E097B31F879FB0EF9A528DE32B6D2ACF40CB5F98303CA14B540E89DyDR4H" TargetMode="External"/><Relationship Id="rId31" Type="http://schemas.openxmlformats.org/officeDocument/2006/relationships/hyperlink" Target="consultantplus://offline/ref=098E1C2B2D3E2DE47F5D4EDCCB1F7470D23B6392D47F39FC21E7E28D132B4B3E097B31F879FB0EF9A529DC38B6D2ACF40CB5F98303CA14B540E89DyDR4H" TargetMode="External"/><Relationship Id="rId4" Type="http://schemas.openxmlformats.org/officeDocument/2006/relationships/webSettings" Target="webSettings.xml"/><Relationship Id="rId9" Type="http://schemas.openxmlformats.org/officeDocument/2006/relationships/hyperlink" Target="consultantplus://offline/ref=098E1C2B2D3E2DE47F5D4EDCCB1F7470D23B6392D7713FFC24E7E28D132B4B3E097B31F879FB0EF9A528DE30B6D2ACF40CB5F98303CA14B540E89DyDR4H" TargetMode="External"/><Relationship Id="rId14" Type="http://schemas.openxmlformats.org/officeDocument/2006/relationships/hyperlink" Target="consultantplus://offline/ref=098E1C2B2D3E2DE47F5D4EDCCB1F7470D23B6392D47B39F820E7E28D132B4B3E097B31F879FB0EF9A528DE38B6D2ACF40CB5F98303CA14B540E89DyDR4H" TargetMode="External"/><Relationship Id="rId22" Type="http://schemas.openxmlformats.org/officeDocument/2006/relationships/hyperlink" Target="consultantplus://offline/ref=098E1C2B2D3E2DE47F5D4EDCCB1F7470D23B6392D47F39FC21E7E28D132B4B3E097B31F879FB0EF9A529DC36B6D2ACF40CB5F98303CA14B540E89DyDR4H" TargetMode="External"/><Relationship Id="rId27" Type="http://schemas.openxmlformats.org/officeDocument/2006/relationships/hyperlink" Target="consultantplus://offline/ref=098E1C2B2D3E2DE47F5D4EDCCB1F7470D23B6392D47B39F820E7E28D132B4B3E097B31F879FB0EF9A528DD30B6D2ACF40CB5F98303CA14B540E89DyDR4H" TargetMode="External"/><Relationship Id="rId30" Type="http://schemas.openxmlformats.org/officeDocument/2006/relationships/hyperlink" Target="consultantplus://offline/ref=098E1C2B2D3E2DE47F5D4EDCCB1F7470D23B6392D7713FFC24E7E28D132B4B3E097B31F879FB0EF9A528DE35B6D2ACF40CB5F98303CA14B540E89DyDR4H" TargetMode="External"/><Relationship Id="rId35" Type="http://schemas.openxmlformats.org/officeDocument/2006/relationships/hyperlink" Target="consultantplus://offline/ref=098E1C2B2D3E2DE47F5D4ECAC8732E7DD4383B96D47131AF7DB8B9D0442241695C3430B63FF111F9A136DD30BFy8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5265</Words>
  <Characters>30011</Characters>
  <Application>Microsoft Office Word</Application>
  <DocSecurity>0</DocSecurity>
  <Lines>250</Lines>
  <Paragraphs>70</Paragraphs>
  <ScaleCrop>false</ScaleCrop>
  <Company/>
  <LinksUpToDate>false</LinksUpToDate>
  <CharactersWithSpaces>35206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Сибиркина</dc:creator>
  <cp:keywords/>
  <dc:description/>
  <cp:lastModifiedBy>Лариса Сибиркина</cp:lastModifiedBy>
  <cp:revision>3</cp:revision>
  <dcterms:created xsi:type="dcterms:W3CDTF">2020-04-27T07:18:00Z</dcterms:created>
  <dcterms:modified xsi:type="dcterms:W3CDTF">2020-04-27T07:21:00Z</dcterms:modified>
</cp:coreProperties>
</file>